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61" w:rsidRDefault="000E71E6" w:rsidP="00D90261">
      <w:pPr>
        <w:rPr>
          <w:rFonts w:ascii="華康中圓體(P)" w:eastAsia="華康中圓體(P)" w:hAnsi="華康中圓體(P)"/>
          <w:b/>
          <w:sz w:val="26"/>
          <w:szCs w:val="26"/>
        </w:rPr>
      </w:pPr>
      <w:r>
        <w:rPr>
          <w:rFonts w:ascii="華康中圓體(P)" w:eastAsia="華康中圓體(P)" w:hAnsi="華康中圓體(P)"/>
          <w:b/>
          <w:noProof/>
          <w:sz w:val="26"/>
          <w:szCs w:val="26"/>
        </w:rPr>
        <w:pict>
          <v:shapetype id="_x0000_t202" coordsize="21600,21600" o:spt="202" path="m,l,21600r21600,l21600,xe">
            <v:stroke joinstyle="miter"/>
            <v:path gradientshapeok="t" o:connecttype="rect"/>
          </v:shapetype>
          <v:shape id="_x0000_s1036" type="#_x0000_t202" style="position:absolute;margin-left:2.2pt;margin-top:-5.85pt;width:140.15pt;height:29.3pt;z-index:251667456" fillcolor="#c0504d [3205]" strokecolor="#f2f2f2 [3041]" strokeweight="3pt">
            <v:shadow on="t" type="perspective" color="#622423 [1605]" opacity=".5" offset="1pt" offset2="-1pt"/>
            <v:textbox style="mso-next-textbox:#_x0000_s1036">
              <w:txbxContent>
                <w:p w:rsidR="005A681F" w:rsidRDefault="005A681F" w:rsidP="005A681F">
                  <w:pPr>
                    <w:spacing w:line="340" w:lineRule="exact"/>
                    <w:rPr>
                      <w:rFonts w:ascii="華康POP1體W5(P)" w:eastAsia="華康POP1體W5(P)"/>
                      <w:b/>
                      <w:sz w:val="32"/>
                    </w:rPr>
                  </w:pPr>
                  <w:r>
                    <w:rPr>
                      <w:rFonts w:ascii="華康POP1體W5(P)" w:eastAsia="華康POP1體W5(P)" w:hint="eastAsia"/>
                      <w:b/>
                      <w:sz w:val="32"/>
                    </w:rPr>
                    <w:t>核銷</w:t>
                  </w:r>
                  <w:r w:rsidRPr="001A4140">
                    <w:rPr>
                      <w:rFonts w:ascii="華康POP1體W5(P)" w:eastAsia="華康POP1體W5(P)" w:hint="eastAsia"/>
                      <w:b/>
                      <w:sz w:val="32"/>
                    </w:rPr>
                    <w:t>須注意</w:t>
                  </w:r>
                  <w:r>
                    <w:rPr>
                      <w:rFonts w:ascii="華康POP1體W5(P)" w:eastAsia="華康POP1體W5(P)" w:hint="eastAsia"/>
                      <w:b/>
                      <w:sz w:val="32"/>
                    </w:rPr>
                    <w:t>!!!</w:t>
                  </w:r>
                </w:p>
                <w:p w:rsidR="005A681F" w:rsidRPr="001A4140" w:rsidRDefault="005A681F" w:rsidP="005A681F">
                  <w:pPr>
                    <w:spacing w:line="340" w:lineRule="exact"/>
                    <w:rPr>
                      <w:rFonts w:ascii="華康POP1體W5(P)" w:eastAsia="華康POP1體W5(P)"/>
                      <w:b/>
                      <w:sz w:val="32"/>
                    </w:rPr>
                  </w:pPr>
                </w:p>
              </w:txbxContent>
            </v:textbox>
          </v:shape>
        </w:pict>
      </w:r>
      <w:r>
        <w:rPr>
          <w:rFonts w:ascii="華康中圓體(P)" w:eastAsia="華康中圓體(P)" w:hAnsi="華康中圓體(P)"/>
          <w:b/>
          <w:noProof/>
          <w:sz w:val="26"/>
          <w:szCs w:val="26"/>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9" type="#_x0000_t96" style="position:absolute;margin-left:118.05pt;margin-top:-.85pt;width:17.6pt;height:20.1pt;z-index:251670528" fillcolor="yellow"/>
        </w:pict>
      </w:r>
    </w:p>
    <w:p w:rsidR="005A681F" w:rsidRDefault="005A681F" w:rsidP="00D90261">
      <w:pPr>
        <w:rPr>
          <w:rFonts w:ascii="華康中圓體(P)" w:eastAsia="華康中圓體(P)" w:hAnsi="華康中圓體(P)"/>
          <w:b/>
          <w:sz w:val="26"/>
          <w:szCs w:val="26"/>
        </w:rPr>
      </w:pPr>
    </w:p>
    <w:p w:rsidR="005A681F" w:rsidRPr="007A116D" w:rsidRDefault="005A681F" w:rsidP="00D90261">
      <w:pPr>
        <w:rPr>
          <w:rFonts w:ascii="華康中圓體(P)" w:eastAsia="華康中圓體(P)" w:hAnsi="華康中圓體(P)"/>
          <w:b/>
          <w:sz w:val="26"/>
          <w:szCs w:val="26"/>
        </w:rPr>
      </w:pPr>
    </w:p>
    <w:p w:rsidR="00D90261" w:rsidRPr="0026162B" w:rsidRDefault="00D90261" w:rsidP="00D90261">
      <w:pPr>
        <w:rPr>
          <w:rFonts w:ascii="華康中圓體(P)" w:eastAsia="華康中圓體(P)" w:hAnsi="華康中圓體(P)"/>
          <w:b/>
          <w:szCs w:val="24"/>
        </w:rPr>
      </w:pPr>
      <w:r w:rsidRPr="0026162B">
        <w:rPr>
          <w:rFonts w:ascii="華康中圓體(P)" w:eastAsia="華康中圓體(P)" w:hAnsi="華康中圓體(P)" w:hint="eastAsia"/>
          <w:b/>
          <w:szCs w:val="24"/>
        </w:rPr>
        <w:t>1.有關經費核銷事宜，請於</w:t>
      </w:r>
      <w:r w:rsidR="005A681F" w:rsidRPr="0026162B">
        <w:rPr>
          <w:rFonts w:ascii="華康中圓體(P)" w:eastAsia="華康中圓體(P)" w:hAnsi="華康中圓體(P)" w:hint="eastAsia"/>
          <w:b/>
          <w:szCs w:val="24"/>
          <w:highlight w:val="yellow"/>
        </w:rPr>
        <w:t>活動結束一個月內</w:t>
      </w:r>
      <w:r w:rsidRPr="0026162B">
        <w:rPr>
          <w:rFonts w:ascii="華康中圓體(P)" w:eastAsia="華康中圓體(P)" w:hAnsi="華康中圓體(P)" w:hint="eastAsia"/>
          <w:b/>
          <w:szCs w:val="24"/>
        </w:rPr>
        <w:t>，檢具下列資料送本所辦理核銷作業：</w:t>
      </w:r>
    </w:p>
    <w:p w:rsidR="00D90261" w:rsidRPr="0026162B" w:rsidRDefault="00D90261" w:rsidP="00D90261">
      <w:pPr>
        <w:rPr>
          <w:rFonts w:ascii="華康中圓體(P)" w:eastAsia="華康中圓體(P)" w:hAnsi="華康中圓體(P)"/>
          <w:b/>
          <w:szCs w:val="24"/>
        </w:rPr>
      </w:pPr>
      <w:r w:rsidRPr="0026162B">
        <w:rPr>
          <w:rFonts w:ascii="華康中圓體(P)" w:eastAsia="華康中圓體(P)" w:hAnsi="華康中圓體(P)" w:hint="eastAsia"/>
          <w:b/>
          <w:szCs w:val="24"/>
          <w:highlight w:val="yellow"/>
        </w:rPr>
        <w:t>1)核定公文影本。</w:t>
      </w:r>
    </w:p>
    <w:p w:rsidR="00D90261" w:rsidRPr="0026162B" w:rsidRDefault="00D90261" w:rsidP="00D90261">
      <w:pPr>
        <w:rPr>
          <w:rFonts w:ascii="華康中圓體(P)" w:eastAsia="華康中圓體(P)" w:hAnsi="華康中圓體(P)"/>
          <w:b/>
          <w:szCs w:val="24"/>
        </w:rPr>
      </w:pPr>
      <w:r w:rsidRPr="0026162B">
        <w:rPr>
          <w:rFonts w:ascii="華康中圓體(P)" w:eastAsia="華康中圓體(P)" w:hAnsi="華康中圓體(P)" w:hint="eastAsia"/>
          <w:b/>
          <w:color w:val="000000" w:themeColor="text1"/>
          <w:szCs w:val="24"/>
          <w:highlight w:val="yellow"/>
        </w:rPr>
        <w:t>2)經費收支明細表</w:t>
      </w:r>
      <w:r w:rsidRPr="0026162B">
        <w:rPr>
          <w:rFonts w:ascii="華康中圓體(P)" w:eastAsia="華康中圓體(P)" w:hAnsi="華康中圓體(P)" w:hint="eastAsia"/>
          <w:b/>
          <w:szCs w:val="24"/>
        </w:rPr>
        <w:t>（列入各單位補助狀況及所有經費支出狀況，詳如附件）。</w:t>
      </w:r>
    </w:p>
    <w:p w:rsidR="00D90261" w:rsidRPr="0026162B" w:rsidRDefault="00D90261" w:rsidP="00D90261">
      <w:pPr>
        <w:rPr>
          <w:rFonts w:ascii="華康中圓體(P)" w:eastAsia="華康中圓體(P)" w:hAnsi="華康中圓體(P)"/>
          <w:b/>
          <w:szCs w:val="24"/>
        </w:rPr>
      </w:pPr>
      <w:r w:rsidRPr="0026162B">
        <w:rPr>
          <w:rFonts w:ascii="華康中圓體(P)" w:eastAsia="華康中圓體(P)" w:hAnsi="華康中圓體(P)" w:hint="eastAsia"/>
          <w:b/>
          <w:szCs w:val="24"/>
          <w:highlight w:val="yellow"/>
        </w:rPr>
        <w:t>3)領據</w:t>
      </w:r>
      <w:r w:rsidR="00726A02" w:rsidRPr="0026162B">
        <w:rPr>
          <w:rFonts w:ascii="華康中圓體(P)" w:eastAsia="華康中圓體(P)" w:hAnsi="華康中圓體(P)" w:hint="eastAsia"/>
          <w:b/>
          <w:szCs w:val="24"/>
          <w:highlight w:val="yellow"/>
        </w:rPr>
        <w:t xml:space="preserve"> </w:t>
      </w:r>
      <w:r w:rsidR="00726A02" w:rsidRPr="0026162B">
        <w:rPr>
          <w:rFonts w:ascii="華康中圓體(P)" w:eastAsia="華康中圓體(P)" w:hAnsi="華康中圓體(P)" w:hint="eastAsia"/>
          <w:b/>
          <w:szCs w:val="24"/>
        </w:rPr>
        <w:t>（</w:t>
      </w:r>
      <w:r w:rsidR="00702DFC" w:rsidRPr="0026162B">
        <w:rPr>
          <w:rFonts w:ascii="華康中圓體(P)" w:eastAsia="華康中圓體(P)" w:hAnsi="華康中圓體(P)" w:hint="eastAsia"/>
          <w:b/>
          <w:szCs w:val="24"/>
        </w:rPr>
        <w:t>請寫好統編</w:t>
      </w:r>
      <w:r w:rsidR="00726A02" w:rsidRPr="0026162B">
        <w:rPr>
          <w:rFonts w:ascii="華康中圓體(P)" w:eastAsia="華康中圓體(P)" w:hAnsi="華康中圓體(P)" w:hint="eastAsia"/>
          <w:b/>
          <w:szCs w:val="24"/>
        </w:rPr>
        <w:t>）。</w:t>
      </w:r>
    </w:p>
    <w:p w:rsidR="00D90261" w:rsidRPr="0026162B" w:rsidRDefault="00D90261" w:rsidP="00D90261">
      <w:pPr>
        <w:rPr>
          <w:rFonts w:ascii="華康中圓體(P)" w:eastAsia="華康中圓體(P)" w:hAnsi="華康中圓體(P)"/>
          <w:b/>
          <w:szCs w:val="24"/>
        </w:rPr>
      </w:pPr>
      <w:r w:rsidRPr="0026162B">
        <w:rPr>
          <w:rFonts w:ascii="華康中圓體(P)" w:eastAsia="華康中圓體(P)" w:hAnsi="華康中圓體(P)" w:hint="eastAsia"/>
          <w:b/>
          <w:szCs w:val="24"/>
          <w:highlight w:val="yellow"/>
        </w:rPr>
        <w:t>4)各項支出原始憑證</w:t>
      </w:r>
      <w:r w:rsidRPr="0026162B">
        <w:rPr>
          <w:rFonts w:ascii="華康中圓體(P)" w:eastAsia="華康中圓體(P)" w:hAnsi="華康中圓體(P)" w:hint="eastAsia"/>
          <w:b/>
          <w:szCs w:val="24"/>
        </w:rPr>
        <w:t>（支出原始憑證包含補助經費支出和</w:t>
      </w:r>
      <w:r w:rsidRPr="0026162B">
        <w:rPr>
          <w:rFonts w:ascii="華康中圓體(P)" w:eastAsia="華康中圓體(P)" w:hAnsi="華康中圓體(P)" w:hint="eastAsia"/>
          <w:b/>
          <w:szCs w:val="24"/>
          <w:highlight w:val="yellow"/>
        </w:rPr>
        <w:t>自籌經費</w:t>
      </w:r>
      <w:r w:rsidRPr="0026162B">
        <w:rPr>
          <w:rFonts w:ascii="華康中圓體(P)" w:eastAsia="華康中圓體(P)" w:hAnsi="華康中圓體(P)" w:hint="eastAsia"/>
          <w:b/>
          <w:szCs w:val="24"/>
        </w:rPr>
        <w:t>支出兩項）。</w:t>
      </w:r>
    </w:p>
    <w:p w:rsidR="00D90261" w:rsidRPr="0026162B" w:rsidRDefault="000E71E6" w:rsidP="00D90261">
      <w:pPr>
        <w:rPr>
          <w:rFonts w:ascii="華康中圓體(P)" w:eastAsia="華康中圓體(P)" w:hAnsi="華康中圓體(P)"/>
          <w:b/>
          <w:szCs w:val="24"/>
        </w:rPr>
      </w:pPr>
      <w:r>
        <w:rPr>
          <w:rFonts w:ascii="華康中圓體(P)" w:eastAsia="華康中圓體(P)" w:hAnsi="華康中圓體(P)"/>
          <w:b/>
          <w:noProof/>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margin-left:-3.65pt;margin-top:11.7pt;width:170.75pt;height:139pt;z-index:251672576" o:connectortype="elbow" adj="-2865,-30442,-3922" strokecolor="black [3200]" strokeweight="2.5pt">
            <v:stroke endarrow="block"/>
            <v:shadow color="#868686"/>
          </v:shape>
        </w:pict>
      </w:r>
      <w:r>
        <w:rPr>
          <w:rFonts w:ascii="華康中圓體(P)" w:eastAsia="華康中圓體(P)" w:hAnsi="華康中圓體(P)"/>
          <w:b/>
          <w:noProof/>
          <w:szCs w:val="24"/>
        </w:rPr>
        <w:pict>
          <v:shapetype id="_x0000_t32" coordsize="21600,21600" o:spt="32" o:oned="t" path="m,l21600,21600e" filled="f">
            <v:path arrowok="t" fillok="f" o:connecttype="none"/>
            <o:lock v:ext="edit" shapetype="t"/>
          </v:shapetype>
          <v:shape id="_x0000_s1038" type="#_x0000_t32" style="position:absolute;margin-left:356.65pt;margin-top:1.65pt;width:20.1pt;height:31pt;flip:x y;z-index:251669504" o:connectortype="straight" strokecolor="black [3200]" strokeweight="2.5pt">
            <v:stroke endarrow="block"/>
            <v:shadow color="#868686"/>
          </v:shape>
        </w:pict>
      </w:r>
      <w:r w:rsidR="00D90261" w:rsidRPr="0026162B">
        <w:rPr>
          <w:rFonts w:ascii="華康中圓體(P)" w:eastAsia="華康中圓體(P)" w:hAnsi="華康中圓體(P)" w:hint="eastAsia"/>
          <w:b/>
          <w:szCs w:val="24"/>
          <w:highlight w:val="yellow"/>
        </w:rPr>
        <w:t>5)成果報告書</w:t>
      </w:r>
      <w:r w:rsidR="00D90261" w:rsidRPr="0026162B">
        <w:rPr>
          <w:rFonts w:ascii="華康中圓體(P)" w:eastAsia="華康中圓體(P)" w:hAnsi="華康中圓體(P)" w:hint="eastAsia"/>
          <w:b/>
          <w:szCs w:val="24"/>
        </w:rPr>
        <w:t>（成果照片、參加人員簽到簿等文件）。</w:t>
      </w:r>
    </w:p>
    <w:p w:rsidR="00D90261" w:rsidRPr="0026162B" w:rsidRDefault="000E71E6" w:rsidP="00D90261">
      <w:pPr>
        <w:rPr>
          <w:rFonts w:ascii="華康中圓體(P)" w:eastAsia="華康中圓體(P)" w:hAnsi="華康中圓體(P)"/>
          <w:b/>
          <w:szCs w:val="24"/>
        </w:rPr>
      </w:pPr>
      <w:r>
        <w:rPr>
          <w:rFonts w:ascii="華康中圓體(P)" w:eastAsia="華康中圓體(P)" w:hAnsi="華康中圓體(P)"/>
          <w:b/>
          <w:noProof/>
          <w:szCs w:val="24"/>
        </w:rPr>
        <w:pict>
          <v:shape id="_x0000_s1037" type="#_x0000_t202" style="position:absolute;margin-left:176.65pt;margin-top:14.65pt;width:349.1pt;height:88.75pt;z-index:251668480" fillcolor="white [3201]" strokecolor="black [3200]" strokeweight="2.5pt">
            <v:shadow color="#868686"/>
            <v:textbox>
              <w:txbxContent>
                <w:p w:rsidR="00726A02" w:rsidRPr="00D12D5A" w:rsidRDefault="00702DFC" w:rsidP="00D12D5A">
                  <w:pPr>
                    <w:spacing w:line="260" w:lineRule="exact"/>
                    <w:rPr>
                      <w:rFonts w:ascii="Times New Roman" w:eastAsia="標楷體" w:hAnsi="Times New Roman" w:cs="Times New Roman"/>
                      <w:b/>
                      <w:sz w:val="28"/>
                      <w:szCs w:val="24"/>
                    </w:rPr>
                  </w:pPr>
                  <w:r w:rsidRPr="00D12D5A">
                    <w:rPr>
                      <w:rFonts w:ascii="Times New Roman" w:eastAsia="標楷體" w:hAnsi="Times New Roman" w:cs="Times New Roman"/>
                      <w:b/>
                      <w:sz w:val="28"/>
                      <w:szCs w:val="24"/>
                    </w:rPr>
                    <w:t>1.</w:t>
                  </w:r>
                  <w:r w:rsidR="00726A02" w:rsidRPr="00D12D5A">
                    <w:rPr>
                      <w:rFonts w:ascii="Times New Roman" w:eastAsia="標楷體" w:hAnsi="標楷體" w:cs="Times New Roman"/>
                      <w:b/>
                      <w:sz w:val="28"/>
                      <w:szCs w:val="24"/>
                    </w:rPr>
                    <w:t>請務必附上本所補助經費</w:t>
                  </w:r>
                  <w:r w:rsidR="00726A02" w:rsidRPr="00D12D5A">
                    <w:rPr>
                      <w:rFonts w:ascii="Times New Roman" w:eastAsia="標楷體" w:hAnsi="Times New Roman" w:cs="Times New Roman"/>
                      <w:b/>
                      <w:sz w:val="28"/>
                      <w:szCs w:val="24"/>
                    </w:rPr>
                    <w:t>20%</w:t>
                  </w:r>
                  <w:r w:rsidR="00726A02" w:rsidRPr="00D12D5A">
                    <w:rPr>
                      <w:rFonts w:ascii="Times New Roman" w:eastAsia="標楷體" w:hAnsi="標楷體" w:cs="Times New Roman"/>
                      <w:b/>
                      <w:sz w:val="28"/>
                      <w:szCs w:val="24"/>
                    </w:rPr>
                    <w:t>以上</w:t>
                  </w:r>
                  <w:r w:rsidR="00726A02" w:rsidRPr="00D12D5A">
                    <w:rPr>
                      <w:rFonts w:ascii="Times New Roman" w:eastAsia="標楷體" w:hAnsi="Times New Roman" w:cs="Times New Roman"/>
                      <w:b/>
                      <w:sz w:val="28"/>
                      <w:szCs w:val="24"/>
                    </w:rPr>
                    <w:t>(</w:t>
                  </w:r>
                  <w:r w:rsidR="00726A02" w:rsidRPr="00D12D5A">
                    <w:rPr>
                      <w:rFonts w:ascii="Times New Roman" w:eastAsia="標楷體" w:hAnsi="標楷體" w:cs="Times New Roman"/>
                      <w:b/>
                      <w:sz w:val="28"/>
                      <w:szCs w:val="24"/>
                    </w:rPr>
                    <w:t>含</w:t>
                  </w:r>
                  <w:r w:rsidR="00726A02" w:rsidRPr="00D12D5A">
                    <w:rPr>
                      <w:rFonts w:ascii="Times New Roman" w:eastAsia="標楷體" w:hAnsi="Times New Roman" w:cs="Times New Roman"/>
                      <w:b/>
                      <w:sz w:val="28"/>
                      <w:szCs w:val="24"/>
                    </w:rPr>
                    <w:t>)</w:t>
                  </w:r>
                  <w:r w:rsidR="00726A02" w:rsidRPr="00D12D5A">
                    <w:rPr>
                      <w:rFonts w:ascii="Times New Roman" w:eastAsia="標楷體" w:hAnsi="標楷體" w:cs="Times New Roman"/>
                      <w:b/>
                      <w:sz w:val="28"/>
                      <w:szCs w:val="24"/>
                    </w:rPr>
                    <w:t>的自籌款支出原始憑證，以茲證明</w:t>
                  </w:r>
                  <w:r w:rsidR="00726A02" w:rsidRPr="00D12D5A">
                    <w:rPr>
                      <w:rFonts w:ascii="Times New Roman" w:eastAsia="標楷體" w:hAnsi="Times New Roman" w:cs="Times New Roman"/>
                      <w:b/>
                      <w:sz w:val="22"/>
                      <w:szCs w:val="24"/>
                    </w:rPr>
                    <w:t>(</w:t>
                  </w:r>
                  <w:r w:rsidR="00726A02" w:rsidRPr="00D12D5A">
                    <w:rPr>
                      <w:rFonts w:ascii="Times New Roman" w:eastAsia="標楷體" w:hAnsi="標楷體" w:cs="Times New Roman"/>
                      <w:b/>
                      <w:sz w:val="22"/>
                      <w:szCs w:val="24"/>
                    </w:rPr>
                    <w:t>依據本所補捐助審查規則第</w:t>
                  </w:r>
                  <w:r w:rsidR="00726A02" w:rsidRPr="00D12D5A">
                    <w:rPr>
                      <w:rFonts w:ascii="Times New Roman" w:eastAsia="標楷體" w:hAnsi="Times New Roman" w:cs="Times New Roman"/>
                      <w:b/>
                      <w:sz w:val="22"/>
                      <w:szCs w:val="24"/>
                    </w:rPr>
                    <w:t>4</w:t>
                  </w:r>
                  <w:r w:rsidR="00726A02" w:rsidRPr="00D12D5A">
                    <w:rPr>
                      <w:rFonts w:ascii="Times New Roman" w:eastAsia="標楷體" w:hAnsi="標楷體" w:cs="Times New Roman"/>
                      <w:b/>
                      <w:sz w:val="22"/>
                      <w:szCs w:val="24"/>
                    </w:rPr>
                    <w:t>條</w:t>
                  </w:r>
                  <w:r w:rsidR="00726A02" w:rsidRPr="00D12D5A">
                    <w:rPr>
                      <w:rFonts w:ascii="Times New Roman" w:eastAsia="標楷體" w:hAnsi="Times New Roman" w:cs="Times New Roman"/>
                      <w:b/>
                      <w:sz w:val="22"/>
                      <w:szCs w:val="24"/>
                    </w:rPr>
                    <w:t>)</w:t>
                  </w:r>
                  <w:r w:rsidR="00726A02" w:rsidRPr="00D12D5A">
                    <w:rPr>
                      <w:rFonts w:ascii="Times New Roman" w:eastAsia="標楷體" w:hAnsi="標楷體" w:cs="Times New Roman"/>
                      <w:b/>
                      <w:sz w:val="28"/>
                      <w:szCs w:val="24"/>
                    </w:rPr>
                    <w:t>。</w:t>
                  </w:r>
                </w:p>
                <w:p w:rsidR="00726A02" w:rsidRPr="00D12D5A" w:rsidRDefault="00726A02" w:rsidP="00D12D5A">
                  <w:pPr>
                    <w:spacing w:line="260" w:lineRule="exact"/>
                    <w:rPr>
                      <w:rFonts w:ascii="Times New Roman" w:eastAsia="標楷體" w:hAnsi="Times New Roman" w:cs="Times New Roman"/>
                      <w:b/>
                      <w:sz w:val="28"/>
                      <w:szCs w:val="24"/>
                    </w:rPr>
                  </w:pPr>
                  <w:r w:rsidRPr="00D12D5A">
                    <w:rPr>
                      <w:rFonts w:ascii="Times New Roman" w:eastAsia="標楷體" w:hAnsi="標楷體" w:cs="Times New Roman"/>
                      <w:b/>
                      <w:sz w:val="28"/>
                      <w:szCs w:val="24"/>
                    </w:rPr>
                    <w:t>例如，核定補助兩萬，請至少附上</w:t>
                  </w:r>
                  <w:r w:rsidRPr="00D12D5A">
                    <w:rPr>
                      <w:rFonts w:ascii="Times New Roman" w:eastAsia="標楷體" w:hAnsi="Times New Roman" w:cs="Times New Roman"/>
                      <w:b/>
                      <w:sz w:val="28"/>
                      <w:szCs w:val="24"/>
                    </w:rPr>
                    <w:t>4000</w:t>
                  </w:r>
                  <w:r w:rsidRPr="00D12D5A">
                    <w:rPr>
                      <w:rFonts w:ascii="Times New Roman" w:eastAsia="標楷體" w:hAnsi="標楷體" w:cs="Times New Roman"/>
                      <w:b/>
                      <w:sz w:val="28"/>
                      <w:szCs w:val="24"/>
                    </w:rPr>
                    <w:t>元的領據、發票或收據，核定</w:t>
                  </w:r>
                  <w:r w:rsidRPr="00D12D5A">
                    <w:rPr>
                      <w:rFonts w:ascii="Times New Roman" w:eastAsia="標楷體" w:hAnsi="Times New Roman" w:cs="Times New Roman"/>
                      <w:b/>
                      <w:sz w:val="28"/>
                      <w:szCs w:val="24"/>
                    </w:rPr>
                    <w:t>1</w:t>
                  </w:r>
                  <w:r w:rsidRPr="00D12D5A">
                    <w:rPr>
                      <w:rFonts w:ascii="Times New Roman" w:eastAsia="標楷體" w:hAnsi="標楷體" w:cs="Times New Roman"/>
                      <w:b/>
                      <w:sz w:val="28"/>
                      <w:szCs w:val="24"/>
                    </w:rPr>
                    <w:t>萬元請附至少</w:t>
                  </w:r>
                  <w:r w:rsidRPr="00D12D5A">
                    <w:rPr>
                      <w:rFonts w:ascii="Times New Roman" w:eastAsia="標楷體" w:hAnsi="Times New Roman" w:cs="Times New Roman"/>
                      <w:b/>
                      <w:sz w:val="28"/>
                      <w:szCs w:val="24"/>
                    </w:rPr>
                    <w:t>2000</w:t>
                  </w:r>
                  <w:r w:rsidRPr="00D12D5A">
                    <w:rPr>
                      <w:rFonts w:ascii="Times New Roman" w:eastAsia="標楷體" w:hAnsi="標楷體" w:cs="Times New Roman"/>
                      <w:b/>
                      <w:sz w:val="28"/>
                      <w:szCs w:val="24"/>
                    </w:rPr>
                    <w:t>元的支出原始憑證，依此類推。</w:t>
                  </w:r>
                  <w:r w:rsidR="00702DFC" w:rsidRPr="00D12D5A">
                    <w:rPr>
                      <w:rFonts w:ascii="Times New Roman" w:eastAsia="標楷體" w:hAnsi="Times New Roman" w:cs="Times New Roman"/>
                      <w:b/>
                      <w:sz w:val="28"/>
                      <w:szCs w:val="24"/>
                    </w:rPr>
                    <w:br/>
                  </w:r>
                  <w:r w:rsidR="00702DFC" w:rsidRPr="00D12D5A">
                    <w:rPr>
                      <w:rFonts w:ascii="標楷體" w:eastAsia="標楷體" w:hAnsi="標楷體" w:cs="Times New Roman"/>
                      <w:b/>
                      <w:szCs w:val="24"/>
                    </w:rPr>
                    <w:t>2.</w:t>
                  </w:r>
                  <w:r w:rsidR="00702DFC" w:rsidRPr="00D12D5A">
                    <w:rPr>
                      <w:rFonts w:ascii="Times New Roman" w:eastAsia="標楷體" w:hAnsi="標楷體" w:cs="Times New Roman"/>
                      <w:b/>
                      <w:sz w:val="28"/>
                      <w:szCs w:val="24"/>
                    </w:rPr>
                    <w:t>支出原始憑證</w:t>
                  </w:r>
                  <w:r w:rsidR="00702DFC" w:rsidRPr="00D12D5A">
                    <w:rPr>
                      <w:rFonts w:ascii="標楷體" w:eastAsia="標楷體" w:hAnsi="標楷體" w:cs="Times New Roman"/>
                      <w:b/>
                      <w:sz w:val="28"/>
                      <w:szCs w:val="26"/>
                    </w:rPr>
                    <w:t>若為電子發票請</w:t>
                  </w:r>
                  <w:proofErr w:type="gramStart"/>
                  <w:r w:rsidR="00702DFC" w:rsidRPr="00D12D5A">
                    <w:rPr>
                      <w:rFonts w:ascii="標楷體" w:eastAsia="標楷體" w:hAnsi="標楷體" w:cs="Times New Roman"/>
                      <w:b/>
                      <w:sz w:val="28"/>
                      <w:szCs w:val="26"/>
                    </w:rPr>
                    <w:t>打統編並</w:t>
                  </w:r>
                  <w:proofErr w:type="gramEnd"/>
                  <w:r w:rsidR="00702DFC" w:rsidRPr="00D12D5A">
                    <w:rPr>
                      <w:rFonts w:ascii="標楷體" w:eastAsia="標楷體" w:hAnsi="標楷體" w:cs="Times New Roman"/>
                      <w:b/>
                      <w:sz w:val="28"/>
                      <w:szCs w:val="26"/>
                    </w:rPr>
                    <w:t>蓋會計印章</w:t>
                  </w:r>
                  <w:r w:rsidR="00702DFC" w:rsidRPr="00D12D5A">
                    <w:rPr>
                      <w:rFonts w:ascii="標楷體" w:eastAsia="標楷體" w:hAnsi="標楷體" w:cs="Times New Roman" w:hint="eastAsia"/>
                      <w:b/>
                      <w:sz w:val="28"/>
                      <w:szCs w:val="26"/>
                    </w:rPr>
                    <w:t>。</w:t>
                  </w:r>
                </w:p>
                <w:p w:rsidR="00726A02" w:rsidRPr="00726A02" w:rsidRDefault="00726A02"/>
              </w:txbxContent>
            </v:textbox>
          </v:shape>
        </w:pict>
      </w:r>
      <w:r w:rsidR="00D90261" w:rsidRPr="0026162B">
        <w:rPr>
          <w:rFonts w:ascii="華康中圓體(P)" w:eastAsia="華康中圓體(P)" w:hAnsi="華康中圓體(P)" w:hint="eastAsia"/>
          <w:b/>
          <w:szCs w:val="24"/>
          <w:highlight w:val="yellow"/>
        </w:rPr>
        <w:t>6)領款單位存摺封面影本。</w:t>
      </w:r>
    </w:p>
    <w:p w:rsidR="00D90261" w:rsidRDefault="00D90261" w:rsidP="00D90261">
      <w:pPr>
        <w:rPr>
          <w:rFonts w:ascii="華康中圓體(P)" w:eastAsia="華康中圓體(P)" w:hAnsi="華康中圓體(P)"/>
          <w:b/>
          <w:sz w:val="26"/>
          <w:szCs w:val="26"/>
        </w:rPr>
      </w:pPr>
    </w:p>
    <w:p w:rsidR="00D90261" w:rsidRDefault="00D90261" w:rsidP="00D90261">
      <w:pPr>
        <w:rPr>
          <w:rFonts w:ascii="華康中圓體(P)" w:eastAsia="華康中圓體(P)" w:hAnsi="華康中圓體(P)"/>
          <w:b/>
          <w:sz w:val="26"/>
          <w:szCs w:val="26"/>
        </w:rPr>
      </w:pPr>
    </w:p>
    <w:p w:rsidR="009E0356" w:rsidRDefault="009E0356" w:rsidP="00D90261">
      <w:pPr>
        <w:rPr>
          <w:rFonts w:ascii="華康中圓體(P)" w:eastAsia="華康中圓體(P)" w:hAnsi="華康中圓體(P)"/>
          <w:b/>
          <w:sz w:val="26"/>
          <w:szCs w:val="26"/>
        </w:rPr>
      </w:pPr>
    </w:p>
    <w:p w:rsidR="00D90261" w:rsidRDefault="00D90261" w:rsidP="00D90261">
      <w:pPr>
        <w:rPr>
          <w:rFonts w:ascii="華康中圓體(P)" w:eastAsia="華康中圓體(P)" w:hAnsi="華康中圓體(P)"/>
          <w:b/>
          <w:sz w:val="26"/>
          <w:szCs w:val="26"/>
        </w:rPr>
      </w:pPr>
    </w:p>
    <w:p w:rsidR="00D90261" w:rsidRDefault="00D90261" w:rsidP="00D90261">
      <w:pPr>
        <w:rPr>
          <w:rFonts w:ascii="華康中圓體(P)" w:eastAsia="華康中圓體(P)" w:hAnsi="華康中圓體(P)"/>
          <w:b/>
          <w:sz w:val="26"/>
          <w:szCs w:val="26"/>
        </w:rPr>
      </w:pPr>
    </w:p>
    <w:p w:rsidR="009E0356" w:rsidRDefault="00D12D5A" w:rsidP="00D90261">
      <w:pPr>
        <w:rPr>
          <w:rFonts w:ascii="華康中圓體(P)" w:eastAsia="華康中圓體(P)" w:hAnsi="華康中圓體(P)"/>
          <w:b/>
          <w:sz w:val="26"/>
          <w:szCs w:val="26"/>
        </w:rPr>
      </w:pPr>
      <w:r>
        <w:rPr>
          <w:rFonts w:ascii="華康中圓體(P)" w:eastAsia="華康中圓體(P)" w:hAnsi="華康中圓體(P)"/>
          <w:b/>
          <w:noProof/>
          <w:sz w:val="26"/>
          <w:szCs w:val="26"/>
        </w:rPr>
        <w:pict>
          <v:shape id="_x0000_s1041" type="#_x0000_t202" style="position:absolute;margin-left:176.65pt;margin-top:.4pt;width:349.1pt;height:67.8pt;z-index:251671552" fillcolor="white [3201]" strokecolor="black [3200]" strokeweight="2.5pt">
            <v:shadow color="#868686"/>
            <v:textbox>
              <w:txbxContent>
                <w:p w:rsidR="009E0356" w:rsidRPr="00D12D5A" w:rsidRDefault="001E75FD" w:rsidP="00D12D5A">
                  <w:pPr>
                    <w:spacing w:line="260" w:lineRule="exact"/>
                    <w:rPr>
                      <w:rFonts w:ascii="Times New Roman" w:eastAsia="標楷體" w:hAnsi="Times New Roman" w:cs="Times New Roman"/>
                      <w:b/>
                      <w:sz w:val="28"/>
                      <w:szCs w:val="24"/>
                    </w:rPr>
                  </w:pPr>
                  <w:r w:rsidRPr="00D12D5A">
                    <w:rPr>
                      <w:rFonts w:ascii="Times New Roman" w:eastAsia="標楷體" w:hAnsi="Times New Roman" w:cs="Times New Roman" w:hint="eastAsia"/>
                      <w:b/>
                      <w:sz w:val="28"/>
                      <w:szCs w:val="24"/>
                    </w:rPr>
                    <w:t>成果報告</w:t>
                  </w:r>
                  <w:r w:rsidR="009E0356" w:rsidRPr="00D12D5A">
                    <w:rPr>
                      <w:rFonts w:ascii="Times New Roman" w:eastAsia="標楷體" w:hAnsi="Times New Roman" w:cs="Times New Roman" w:hint="eastAsia"/>
                      <w:b/>
                      <w:sz w:val="28"/>
                      <w:szCs w:val="24"/>
                    </w:rPr>
                    <w:t>照片除活動進行中之照片外，也請盡量</w:t>
                  </w:r>
                  <w:r w:rsidRPr="00D12D5A">
                    <w:rPr>
                      <w:rFonts w:ascii="Times New Roman" w:eastAsia="標楷體" w:hAnsi="Times New Roman" w:cs="Times New Roman" w:hint="eastAsia"/>
                      <w:b/>
                      <w:sz w:val="28"/>
                      <w:szCs w:val="24"/>
                    </w:rPr>
                    <w:t>拍攝</w:t>
                  </w:r>
                  <w:r w:rsidR="009E0356" w:rsidRPr="00D12D5A">
                    <w:rPr>
                      <w:rFonts w:ascii="Times New Roman" w:eastAsia="標楷體" w:hAnsi="Times New Roman" w:cs="Times New Roman" w:hint="eastAsia"/>
                      <w:b/>
                      <w:sz w:val="28"/>
                      <w:szCs w:val="24"/>
                    </w:rPr>
                    <w:t>使用本所</w:t>
                  </w:r>
                  <w:r w:rsidR="009E0356" w:rsidRPr="00D12D5A">
                    <w:rPr>
                      <w:rFonts w:ascii="標楷體" w:eastAsia="標楷體" w:hAnsi="標楷體" w:hint="eastAsia"/>
                      <w:b/>
                      <w:sz w:val="28"/>
                      <w:szCs w:val="24"/>
                    </w:rPr>
                    <w:t>補（捐）助經費購置</w:t>
                  </w:r>
                  <w:r w:rsidRPr="00D12D5A">
                    <w:rPr>
                      <w:rFonts w:ascii="標楷體" w:eastAsia="標楷體" w:hAnsi="標楷體" w:hint="eastAsia"/>
                      <w:b/>
                      <w:sz w:val="28"/>
                      <w:szCs w:val="24"/>
                    </w:rPr>
                    <w:t>之</w:t>
                  </w:r>
                  <w:r w:rsidR="009E0356" w:rsidRPr="00D12D5A">
                    <w:rPr>
                      <w:rFonts w:ascii="標楷體" w:eastAsia="標楷體" w:hAnsi="標楷體" w:hint="eastAsia"/>
                      <w:b/>
                      <w:sz w:val="28"/>
                      <w:szCs w:val="24"/>
                    </w:rPr>
                    <w:t>物品、食品</w:t>
                  </w:r>
                  <w:r w:rsidRPr="00D12D5A">
                    <w:rPr>
                      <w:rFonts w:ascii="標楷體" w:eastAsia="標楷體" w:hAnsi="標楷體" w:hint="eastAsia"/>
                      <w:b/>
                      <w:sz w:val="28"/>
                      <w:szCs w:val="24"/>
                    </w:rPr>
                    <w:t>，如</w:t>
                  </w:r>
                  <w:r w:rsidR="009E0356" w:rsidRPr="00D12D5A">
                    <w:rPr>
                      <w:rFonts w:ascii="Times New Roman" w:eastAsia="標楷體" w:hAnsi="Times New Roman" w:cs="Times New Roman" w:hint="eastAsia"/>
                      <w:b/>
                      <w:sz w:val="28"/>
                      <w:szCs w:val="24"/>
                    </w:rPr>
                    <w:t>活動布條、活動場地佈置、</w:t>
                  </w:r>
                  <w:proofErr w:type="gramStart"/>
                  <w:r w:rsidRPr="00D12D5A">
                    <w:rPr>
                      <w:rFonts w:ascii="Times New Roman" w:eastAsia="標楷體" w:hAnsi="Times New Roman" w:cs="Times New Roman" w:hint="eastAsia"/>
                      <w:b/>
                      <w:sz w:val="28"/>
                      <w:szCs w:val="24"/>
                    </w:rPr>
                    <w:t>餐桌愛宴</w:t>
                  </w:r>
                  <w:proofErr w:type="gramEnd"/>
                  <w:r w:rsidRPr="00D12D5A">
                    <w:rPr>
                      <w:rFonts w:ascii="Times New Roman" w:eastAsia="標楷體" w:hAnsi="Times New Roman" w:cs="Times New Roman" w:hint="eastAsia"/>
                      <w:b/>
                      <w:sz w:val="28"/>
                      <w:szCs w:val="24"/>
                    </w:rPr>
                    <w:t>、</w:t>
                  </w:r>
                  <w:r w:rsidR="009E0356" w:rsidRPr="00D12D5A">
                    <w:rPr>
                      <w:rFonts w:ascii="Times New Roman" w:eastAsia="標楷體" w:hAnsi="Times New Roman" w:cs="Times New Roman" w:hint="eastAsia"/>
                      <w:b/>
                      <w:sz w:val="28"/>
                      <w:szCs w:val="24"/>
                    </w:rPr>
                    <w:t>活動禮品及頒獎</w:t>
                  </w:r>
                  <w:r w:rsidRPr="00D12D5A">
                    <w:rPr>
                      <w:rFonts w:ascii="Times New Roman" w:eastAsia="標楷體" w:hAnsi="Times New Roman" w:cs="Times New Roman" w:hint="eastAsia"/>
                      <w:b/>
                      <w:sz w:val="28"/>
                      <w:szCs w:val="24"/>
                    </w:rPr>
                    <w:t>情形等。</w:t>
                  </w:r>
                  <w:r w:rsidRPr="00D12D5A">
                    <w:rPr>
                      <w:rFonts w:ascii="Times New Roman" w:eastAsia="標楷體" w:hAnsi="Times New Roman" w:cs="Times New Roman" w:hint="eastAsia"/>
                      <w:b/>
                      <w:sz w:val="28"/>
                      <w:szCs w:val="24"/>
                    </w:rPr>
                    <w:t>(</w:t>
                  </w:r>
                  <w:r w:rsidRPr="00D12D5A">
                    <w:rPr>
                      <w:rFonts w:ascii="Times New Roman" w:eastAsia="標楷體" w:hAnsi="Times New Roman" w:cs="Times New Roman" w:hint="eastAsia"/>
                      <w:b/>
                      <w:sz w:val="28"/>
                      <w:szCs w:val="24"/>
                    </w:rPr>
                    <w:t>為避免經費不予核銷，請各</w:t>
                  </w:r>
                  <w:r w:rsidR="00C51CBD" w:rsidRPr="00D12D5A">
                    <w:rPr>
                      <w:rFonts w:ascii="Times New Roman" w:eastAsia="標楷體" w:hAnsi="Times New Roman" w:cs="Times New Roman" w:hint="eastAsia"/>
                      <w:b/>
                      <w:sz w:val="28"/>
                      <w:szCs w:val="24"/>
                    </w:rPr>
                    <w:t>申請單位配合</w:t>
                  </w:r>
                  <w:r w:rsidRPr="00D12D5A">
                    <w:rPr>
                      <w:rFonts w:ascii="Times New Roman" w:eastAsia="標楷體" w:hAnsi="Times New Roman" w:cs="Times New Roman" w:hint="eastAsia"/>
                      <w:b/>
                      <w:sz w:val="28"/>
                      <w:szCs w:val="24"/>
                    </w:rPr>
                    <w:t>辦理，謝謝</w:t>
                  </w:r>
                  <w:r w:rsidRPr="00D12D5A">
                    <w:rPr>
                      <w:rFonts w:ascii="Times New Roman" w:eastAsia="標楷體" w:hAnsi="Times New Roman" w:cs="Times New Roman" w:hint="eastAsia"/>
                      <w:b/>
                      <w:sz w:val="28"/>
                      <w:szCs w:val="24"/>
                    </w:rPr>
                    <w:t>~)</w:t>
                  </w:r>
                </w:p>
              </w:txbxContent>
            </v:textbox>
          </v:shape>
        </w:pict>
      </w:r>
    </w:p>
    <w:p w:rsidR="009E0356" w:rsidRDefault="009E0356" w:rsidP="00D90261">
      <w:pPr>
        <w:rPr>
          <w:rFonts w:ascii="華康中圓體(P)" w:eastAsia="華康中圓體(P)" w:hAnsi="華康中圓體(P)"/>
          <w:b/>
          <w:sz w:val="26"/>
          <w:szCs w:val="26"/>
        </w:rPr>
      </w:pPr>
    </w:p>
    <w:p w:rsidR="009E0356" w:rsidRPr="007A116D" w:rsidRDefault="009E0356" w:rsidP="00D90261">
      <w:pPr>
        <w:rPr>
          <w:rFonts w:ascii="華康中圓體(P)" w:eastAsia="華康中圓體(P)" w:hAnsi="華康中圓體(P)"/>
          <w:b/>
          <w:sz w:val="26"/>
          <w:szCs w:val="26"/>
        </w:rPr>
      </w:pPr>
    </w:p>
    <w:p w:rsidR="00D90261" w:rsidRDefault="00D90261" w:rsidP="00D90261">
      <w:pPr>
        <w:rPr>
          <w:rFonts w:ascii="華康中圓體(P)" w:eastAsia="華康中圓體(P)" w:hAnsi="華康中圓體(P)" w:hint="eastAsia"/>
          <w:b/>
          <w:sz w:val="26"/>
          <w:szCs w:val="26"/>
        </w:rPr>
      </w:pPr>
    </w:p>
    <w:p w:rsidR="00D12D5A" w:rsidRPr="007A116D" w:rsidRDefault="00D12D5A" w:rsidP="00D90261">
      <w:pPr>
        <w:rPr>
          <w:rFonts w:ascii="華康中圓體(P)" w:eastAsia="華康中圓體(P)" w:hAnsi="華康中圓體(P)"/>
          <w:b/>
          <w:sz w:val="26"/>
          <w:szCs w:val="26"/>
        </w:rPr>
      </w:pPr>
    </w:p>
    <w:p w:rsidR="00D90261" w:rsidRPr="0026162B" w:rsidRDefault="00D90261" w:rsidP="00D90261">
      <w:pPr>
        <w:rPr>
          <w:rFonts w:ascii="華康中圓體(P)" w:eastAsia="華康中圓體(P)" w:hAnsi="華康中圓體(P)"/>
          <w:b/>
          <w:szCs w:val="24"/>
        </w:rPr>
      </w:pPr>
      <w:r w:rsidRPr="0026162B">
        <w:rPr>
          <w:rFonts w:ascii="華康中圓體(P)" w:eastAsia="華康中圓體(P)" w:hAnsi="華康中圓體(P)" w:hint="eastAsia"/>
          <w:b/>
          <w:szCs w:val="24"/>
        </w:rPr>
        <w:t>2.逾期或未據實核銷，視同放棄不予補助。</w:t>
      </w:r>
    </w:p>
    <w:p w:rsidR="00D90261" w:rsidRPr="00E035E3" w:rsidRDefault="00D90261" w:rsidP="00D90261">
      <w:pPr>
        <w:rPr>
          <w:rFonts w:ascii="華康中圓體(P)" w:eastAsia="華康中圓體(P)" w:hAnsi="華康中圓體(P)"/>
          <w:b/>
          <w:szCs w:val="24"/>
        </w:rPr>
      </w:pPr>
      <w:r w:rsidRPr="0026162B">
        <w:rPr>
          <w:rFonts w:ascii="華康中圓體(P)" w:eastAsia="華康中圓體(P)" w:hAnsi="華康中圓體(P)" w:hint="eastAsia"/>
          <w:b/>
          <w:szCs w:val="24"/>
        </w:rPr>
        <w:t>3.檢附</w:t>
      </w:r>
      <w:r w:rsidR="0026162B" w:rsidRPr="0026162B">
        <w:rPr>
          <w:rFonts w:ascii="華康中圓體(P)" w:eastAsia="華康中圓體(P)" w:hAnsi="華康中圓體(P)" w:hint="eastAsia"/>
          <w:b/>
          <w:szCs w:val="24"/>
        </w:rPr>
        <w:t>「</w:t>
      </w:r>
      <w:r w:rsidR="0026162B" w:rsidRPr="0026162B">
        <w:rPr>
          <w:rFonts w:ascii="華康中圓體(P)" w:eastAsia="華康中圓體(P)" w:hAnsi="華康中圓體(P)" w:hint="eastAsia"/>
          <w:b/>
          <w:szCs w:val="40"/>
        </w:rPr>
        <w:t>台東縣達仁鄉公</w:t>
      </w:r>
      <w:r w:rsidRPr="0026162B">
        <w:rPr>
          <w:rFonts w:ascii="華康中圓體(P)" w:eastAsia="華康中圓體(P)" w:hAnsi="華康中圓體(P)" w:hint="eastAsia"/>
          <w:b/>
          <w:szCs w:val="24"/>
        </w:rPr>
        <w:t>所對機關學校團體補捐助審查規則</w:t>
      </w:r>
      <w:r w:rsidR="0026162B" w:rsidRPr="0026162B">
        <w:rPr>
          <w:rFonts w:ascii="華康中圓體(P)" w:eastAsia="華康中圓體(P)" w:hAnsi="華康中圓體(P)" w:hint="eastAsia"/>
          <w:b/>
          <w:szCs w:val="24"/>
        </w:rPr>
        <w:t>」</w:t>
      </w:r>
      <w:r w:rsidRPr="0026162B">
        <w:rPr>
          <w:rFonts w:ascii="華康中圓體(P)" w:eastAsia="華康中圓體(P)" w:hAnsi="華康中圓體(P)" w:hint="eastAsia"/>
          <w:b/>
          <w:szCs w:val="24"/>
        </w:rPr>
        <w:t>及</w:t>
      </w:r>
      <w:r w:rsidR="0026162B" w:rsidRPr="0026162B">
        <w:rPr>
          <w:rFonts w:ascii="華康中圓體(P)" w:eastAsia="華康中圓體(P)" w:hAnsi="華康中圓體(P)" w:hint="eastAsia"/>
          <w:b/>
          <w:szCs w:val="24"/>
        </w:rPr>
        <w:t>「</w:t>
      </w:r>
      <w:r w:rsidRPr="0026162B">
        <w:rPr>
          <w:rFonts w:ascii="華康中圓體(P)" w:eastAsia="華康中圓體(P)" w:hAnsi="華康中圓體(P)" w:hint="eastAsia"/>
          <w:b/>
          <w:szCs w:val="24"/>
        </w:rPr>
        <w:t>經費收支明細表</w:t>
      </w:r>
      <w:r w:rsidR="0026162B" w:rsidRPr="0026162B">
        <w:rPr>
          <w:rFonts w:ascii="華康中圓體(P)" w:eastAsia="華康中圓體(P)" w:hAnsi="華康中圓體(P)" w:hint="eastAsia"/>
          <w:b/>
          <w:szCs w:val="24"/>
        </w:rPr>
        <w:t>」</w:t>
      </w:r>
      <w:r w:rsidRPr="0026162B">
        <w:rPr>
          <w:rFonts w:ascii="華康中圓體(P)" w:eastAsia="華康中圓體(P)" w:hAnsi="華康中圓體(P)" w:hint="eastAsia"/>
          <w:b/>
          <w:szCs w:val="24"/>
        </w:rPr>
        <w:t>，如需電子檔請於本所「全球資訊網」</w:t>
      </w:r>
      <w:proofErr w:type="gramStart"/>
      <w:r w:rsidRPr="0026162B">
        <w:rPr>
          <w:rFonts w:ascii="華康中圓體(P)" w:eastAsia="華康中圓體(P)" w:hAnsi="華康中圓體(P)" w:hint="eastAsia"/>
          <w:b/>
          <w:szCs w:val="24"/>
        </w:rPr>
        <w:t>（</w:t>
      </w:r>
      <w:proofErr w:type="gramEnd"/>
      <w:r w:rsidRPr="0026162B">
        <w:rPr>
          <w:rFonts w:ascii="華康中圓體(P)" w:eastAsia="華康中圓體(P)" w:hAnsi="華康中圓體(P)" w:hint="eastAsia"/>
          <w:b/>
          <w:szCs w:val="24"/>
        </w:rPr>
        <w:t>http://www.ttdaren.gov.tw/</w:t>
      </w:r>
      <w:proofErr w:type="gramStart"/>
      <w:r w:rsidRPr="0026162B">
        <w:rPr>
          <w:rFonts w:ascii="華康中圓體(P)" w:eastAsia="華康中圓體(P)" w:hAnsi="華康中圓體(P)" w:hint="eastAsia"/>
          <w:b/>
          <w:szCs w:val="24"/>
        </w:rPr>
        <w:t>）─</w:t>
      </w:r>
      <w:proofErr w:type="gramEnd"/>
      <w:r w:rsidRPr="0026162B">
        <w:rPr>
          <w:rFonts w:ascii="華康中圓體(P)" w:eastAsia="華康中圓體(P)" w:hAnsi="華康中圓體(P)" w:hint="eastAsia"/>
          <w:b/>
          <w:szCs w:val="24"/>
        </w:rPr>
        <w:t>「文件下載」</w:t>
      </w:r>
      <w:proofErr w:type="gramStart"/>
      <w:r w:rsidRPr="0026162B">
        <w:rPr>
          <w:rFonts w:ascii="華康中圓體(P)" w:eastAsia="華康中圓體(P)" w:hAnsi="華康中圓體(P)" w:hint="eastAsia"/>
          <w:b/>
          <w:szCs w:val="24"/>
        </w:rPr>
        <w:t>─</w:t>
      </w:r>
      <w:proofErr w:type="gramEnd"/>
      <w:r w:rsidRPr="0026162B">
        <w:rPr>
          <w:rFonts w:ascii="華康中圓體(P)" w:eastAsia="華康中圓體(P)" w:hAnsi="華康中圓體(P)" w:hint="eastAsia"/>
          <w:b/>
          <w:szCs w:val="24"/>
        </w:rPr>
        <w:t>「社會課」</w:t>
      </w:r>
      <w:proofErr w:type="gramStart"/>
      <w:r w:rsidRPr="0026162B">
        <w:rPr>
          <w:rFonts w:ascii="華康中圓體(P)" w:eastAsia="華康中圓體(P)" w:hAnsi="華康中圓體(P)" w:hint="eastAsia"/>
          <w:b/>
          <w:szCs w:val="24"/>
        </w:rPr>
        <w:t>─</w:t>
      </w:r>
      <w:proofErr w:type="gramEnd"/>
      <w:r w:rsidRPr="0026162B">
        <w:rPr>
          <w:rFonts w:ascii="華康中圓體(P)" w:eastAsia="華康中圓體(P)" w:hAnsi="華康中圓體(P)" w:hint="eastAsia"/>
          <w:b/>
          <w:szCs w:val="24"/>
        </w:rPr>
        <w:t>「相關法規」下載</w:t>
      </w:r>
      <w:r w:rsidR="0026162B">
        <w:rPr>
          <w:rFonts w:ascii="華康中圓體(P)" w:eastAsia="華康中圓體(P)" w:hAnsi="華康中圓體(P)" w:hint="eastAsia"/>
          <w:b/>
          <w:szCs w:val="24"/>
        </w:rPr>
        <w:t>，或洽承辦人(聯絡方式如下)</w:t>
      </w:r>
      <w:r w:rsidRPr="00E035E3">
        <w:rPr>
          <w:rFonts w:ascii="華康中圓體(P)" w:eastAsia="華康中圓體(P)" w:hAnsi="華康中圓體(P)" w:hint="eastAsia"/>
          <w:b/>
          <w:szCs w:val="24"/>
        </w:rPr>
        <w:t>。</w:t>
      </w:r>
    </w:p>
    <w:p w:rsidR="00D90261" w:rsidRPr="00E035E3" w:rsidRDefault="00D90261" w:rsidP="00D90261">
      <w:pPr>
        <w:spacing w:line="400" w:lineRule="exact"/>
        <w:rPr>
          <w:sz w:val="32"/>
        </w:rPr>
      </w:pPr>
    </w:p>
    <w:p w:rsidR="009E0356" w:rsidRDefault="009E0356" w:rsidP="00D90261">
      <w:pPr>
        <w:spacing w:line="400" w:lineRule="exact"/>
        <w:rPr>
          <w:rFonts w:ascii="華康遊戲豬體" w:eastAsia="華康遊戲豬體" w:hAnsi="華康遊戲豬體" w:cs="Times New Roman"/>
          <w:b/>
          <w:sz w:val="40"/>
        </w:rPr>
      </w:pPr>
    </w:p>
    <w:p w:rsidR="0026162B" w:rsidRDefault="0026162B" w:rsidP="00D90261">
      <w:pPr>
        <w:rPr>
          <w:rFonts w:ascii="華康布丁體" w:eastAsia="華康布丁體" w:hAnsi="華康布丁體" w:cs="Times New Roman"/>
          <w:szCs w:val="24"/>
        </w:rPr>
      </w:pPr>
    </w:p>
    <w:p w:rsidR="0026162B" w:rsidRDefault="0026162B" w:rsidP="00D90261">
      <w:pPr>
        <w:rPr>
          <w:rFonts w:ascii="華康布丁體" w:eastAsia="華康布丁體" w:hAnsi="華康布丁體" w:cs="Times New Roman"/>
          <w:szCs w:val="24"/>
        </w:rPr>
      </w:pPr>
    </w:p>
    <w:p w:rsidR="00D12D5A" w:rsidRPr="00D12D5A" w:rsidRDefault="00C51CBD" w:rsidP="00D12D5A">
      <w:pPr>
        <w:rPr>
          <w:rFonts w:ascii="華康布丁體" w:eastAsia="華康布丁體" w:hAnsi="華康布丁體" w:cs="Times New Roman"/>
          <w:sz w:val="28"/>
          <w:szCs w:val="28"/>
        </w:rPr>
      </w:pPr>
      <w:r w:rsidRPr="00D12D5A">
        <w:rPr>
          <w:rFonts w:ascii="華康布丁體" w:eastAsia="華康布丁體" w:hAnsi="華康布丁體" w:cs="Times New Roman" w:hint="eastAsia"/>
          <w:sz w:val="28"/>
          <w:szCs w:val="28"/>
        </w:rPr>
        <w:t>為使核銷順利，減少退件</w:t>
      </w:r>
      <w:proofErr w:type="gramStart"/>
      <w:r w:rsidRPr="00D12D5A">
        <w:rPr>
          <w:rFonts w:ascii="華康布丁體" w:eastAsia="華康布丁體" w:hAnsi="華康布丁體" w:cs="Times New Roman" w:hint="eastAsia"/>
          <w:sz w:val="28"/>
          <w:szCs w:val="28"/>
        </w:rPr>
        <w:t>補正返往之</w:t>
      </w:r>
      <w:proofErr w:type="gramEnd"/>
      <w:r w:rsidRPr="00D12D5A">
        <w:rPr>
          <w:rFonts w:ascii="華康布丁體" w:eastAsia="華康布丁體" w:hAnsi="華康布丁體" w:cs="Times New Roman" w:hint="eastAsia"/>
          <w:sz w:val="28"/>
          <w:szCs w:val="28"/>
        </w:rPr>
        <w:t>時間，</w:t>
      </w:r>
      <w:r w:rsidR="00D12D5A" w:rsidRPr="00D12D5A">
        <w:rPr>
          <w:rFonts w:ascii="華康布丁體" w:eastAsia="華康布丁體" w:hAnsi="華康布丁體" w:cs="Times New Roman"/>
          <w:color w:val="000000" w:themeColor="text1"/>
          <w:sz w:val="28"/>
          <w:szCs w:val="28"/>
        </w:rPr>
        <w:t>請務必依本所補捐助審查規則進行核銷作業</w:t>
      </w:r>
      <w:r w:rsidR="00D12D5A" w:rsidRPr="00D12D5A">
        <w:rPr>
          <w:rFonts w:ascii="華康布丁體" w:eastAsia="華康布丁體" w:hAnsi="華康布丁體" w:cs="Times New Roman" w:hint="eastAsia"/>
          <w:color w:val="000000" w:themeColor="text1"/>
          <w:sz w:val="28"/>
          <w:szCs w:val="28"/>
        </w:rPr>
        <w:t>(請詳閱並注意螢光筆註明處)</w:t>
      </w:r>
      <w:r w:rsidR="00D12D5A" w:rsidRPr="00D12D5A">
        <w:rPr>
          <w:rFonts w:ascii="華康布丁體" w:eastAsia="華康布丁體" w:hAnsi="華康布丁體" w:cs="Times New Roman"/>
          <w:color w:val="000000" w:themeColor="text1"/>
          <w:sz w:val="28"/>
          <w:szCs w:val="28"/>
        </w:rPr>
        <w:t>，</w:t>
      </w:r>
      <w:r w:rsidR="00D12D5A" w:rsidRPr="00D12D5A">
        <w:rPr>
          <w:rFonts w:ascii="華康布丁體" w:eastAsia="華康布丁體" w:hAnsi="華康布丁體" w:cs="Times New Roman" w:hint="eastAsia"/>
          <w:sz w:val="28"/>
          <w:szCs w:val="28"/>
        </w:rPr>
        <w:t xml:space="preserve"> </w:t>
      </w:r>
      <w:r w:rsidR="00D12D5A">
        <w:rPr>
          <w:rFonts w:ascii="華康布丁體" w:eastAsia="華康布丁體" w:hAnsi="華康布丁體" w:cs="Times New Roman" w:hint="eastAsia"/>
          <w:sz w:val="28"/>
          <w:szCs w:val="28"/>
        </w:rPr>
        <w:t>麻煩</w:t>
      </w:r>
      <w:r w:rsidR="00D12D5A" w:rsidRPr="00D12D5A">
        <w:rPr>
          <w:rFonts w:ascii="華康布丁體" w:eastAsia="華康布丁體" w:hAnsi="華康布丁體" w:cs="Times New Roman" w:hint="eastAsia"/>
          <w:sz w:val="28"/>
          <w:szCs w:val="28"/>
        </w:rPr>
        <w:t xml:space="preserve">申請單位配合辦理，感謝!若仍有問題請洽: </w:t>
      </w:r>
    </w:p>
    <w:p w:rsidR="00D12D5A" w:rsidRPr="0026162B" w:rsidRDefault="00D12D5A" w:rsidP="00D12D5A">
      <w:pPr>
        <w:spacing w:line="400" w:lineRule="exact"/>
        <w:rPr>
          <w:rFonts w:ascii="標楷體" w:eastAsia="標楷體" w:hAnsi="標楷體" w:cs="Times New Roman"/>
          <w:b/>
          <w:color w:val="000000" w:themeColor="text1"/>
          <w:sz w:val="28"/>
          <w:szCs w:val="28"/>
        </w:rPr>
      </w:pPr>
    </w:p>
    <w:p w:rsidR="00D90261" w:rsidRPr="009E0356" w:rsidRDefault="00D90261" w:rsidP="00D90261">
      <w:pPr>
        <w:rPr>
          <w:rFonts w:ascii="華康布丁體" w:eastAsia="華康布丁體" w:hAnsi="華康布丁體" w:cs="Times New Roman"/>
          <w:b/>
          <w:sz w:val="32"/>
        </w:rPr>
      </w:pPr>
      <w:r w:rsidRPr="009E0356">
        <w:rPr>
          <w:rFonts w:ascii="華康布丁體" w:eastAsia="華康布丁體" w:hAnsi="華康布丁體" w:hint="eastAsia"/>
          <w:b/>
          <w:sz w:val="26"/>
          <w:szCs w:val="26"/>
        </w:rPr>
        <w:t>達仁鄉公所</w:t>
      </w:r>
      <w:r w:rsidR="009E0356">
        <w:rPr>
          <w:rFonts w:ascii="華康布丁體" w:eastAsia="華康布丁體" w:hAnsi="華康布丁體" w:hint="eastAsia"/>
          <w:b/>
          <w:sz w:val="26"/>
          <w:szCs w:val="26"/>
        </w:rPr>
        <w:t xml:space="preserve"> </w:t>
      </w:r>
      <w:r w:rsidRPr="009E0356">
        <w:rPr>
          <w:rFonts w:ascii="華康布丁體" w:eastAsia="華康布丁體" w:hAnsi="華康布丁體" w:cs="Times New Roman" w:hint="eastAsia"/>
          <w:b/>
          <w:sz w:val="32"/>
        </w:rPr>
        <w:t>社團補捐助承辦人: 社會課 杜薇</w:t>
      </w:r>
    </w:p>
    <w:p w:rsidR="00D90261" w:rsidRPr="009E0356" w:rsidRDefault="00D90261" w:rsidP="00D90261">
      <w:pPr>
        <w:rPr>
          <w:rFonts w:ascii="華康布丁體" w:eastAsia="華康布丁體" w:hAnsi="華康布丁體" w:cs="Times New Roman"/>
          <w:b/>
          <w:sz w:val="32"/>
        </w:rPr>
      </w:pPr>
      <w:r w:rsidRPr="009E0356">
        <w:rPr>
          <w:rFonts w:ascii="華康布丁體" w:eastAsia="華康布丁體" w:hAnsi="華康布丁體" w:cs="Times New Roman" w:hint="eastAsia"/>
          <w:b/>
          <w:sz w:val="32"/>
        </w:rPr>
        <w:t>電話:089-702249轉611   0978-142602</w:t>
      </w:r>
    </w:p>
    <w:p w:rsidR="00D90261" w:rsidRPr="009E0356" w:rsidRDefault="00D90261" w:rsidP="00D90261">
      <w:pPr>
        <w:rPr>
          <w:rFonts w:ascii="華康布丁體" w:eastAsia="華康布丁體" w:hAnsi="華康布丁體" w:cs="Times New Roman"/>
          <w:b/>
          <w:sz w:val="32"/>
        </w:rPr>
      </w:pPr>
      <w:proofErr w:type="gramStart"/>
      <w:r w:rsidRPr="009E0356">
        <w:rPr>
          <w:rFonts w:ascii="華康布丁體" w:eastAsia="華康布丁體" w:hAnsi="華康布丁體" w:cs="Times New Roman" w:hint="eastAsia"/>
          <w:b/>
          <w:sz w:val="32"/>
        </w:rPr>
        <w:t>e-mail</w:t>
      </w:r>
      <w:proofErr w:type="gramEnd"/>
      <w:r w:rsidRPr="009E0356">
        <w:rPr>
          <w:rFonts w:ascii="華康布丁體" w:eastAsia="華康布丁體" w:hAnsi="華康布丁體" w:cs="Times New Roman" w:hint="eastAsia"/>
          <w:b/>
          <w:sz w:val="32"/>
        </w:rPr>
        <w:t xml:space="preserve">: </w:t>
      </w:r>
      <w:hyperlink r:id="rId7" w:history="1">
        <w:r w:rsidRPr="009E0356">
          <w:rPr>
            <w:rStyle w:val="a5"/>
            <w:rFonts w:ascii="華康布丁體" w:eastAsia="華康布丁體" w:hAnsi="華康布丁體" w:cs="Times New Roman" w:hint="eastAsia"/>
            <w:b/>
            <w:sz w:val="32"/>
          </w:rPr>
          <w:t>daren115@ttdaren.taitung.gov.tw</w:t>
        </w:r>
      </w:hyperlink>
    </w:p>
    <w:p w:rsidR="00C51CBD" w:rsidRPr="00D12D5A" w:rsidRDefault="00D90261" w:rsidP="00D90261">
      <w:pPr>
        <w:rPr>
          <w:rFonts w:ascii="華康布丁體" w:eastAsia="華康布丁體" w:hAnsi="華康布丁體" w:cs="Times New Roman"/>
          <w:b/>
          <w:sz w:val="32"/>
        </w:rPr>
      </w:pPr>
      <w:r w:rsidRPr="009E0356">
        <w:rPr>
          <w:rFonts w:ascii="華康布丁體" w:eastAsia="華康布丁體" w:hAnsi="華康布丁體" w:cs="Times New Roman" w:hint="eastAsia"/>
          <w:b/>
          <w:sz w:val="32"/>
        </w:rPr>
        <w:t>傳真:089-702360</w:t>
      </w:r>
    </w:p>
    <w:p w:rsidR="00D90261" w:rsidRPr="0026162B" w:rsidRDefault="0026162B" w:rsidP="0026162B">
      <w:pPr>
        <w:jc w:val="both"/>
        <w:rPr>
          <w:rFonts w:ascii="華康馨香花體" w:eastAsia="華康馨香花體" w:hAnsi="華康馨香花體" w:cs="Times New Roman"/>
          <w:b/>
          <w:sz w:val="32"/>
        </w:rPr>
      </w:pPr>
      <w:r>
        <w:rPr>
          <w:rFonts w:ascii="華康馨香花體" w:eastAsia="華康馨香花體" w:hAnsi="華康馨香花體" w:cs="Times New Roman" w:hint="eastAsia"/>
          <w:b/>
          <w:sz w:val="32"/>
        </w:rPr>
        <w:lastRenderedPageBreak/>
        <w:t xml:space="preserve">  </w:t>
      </w:r>
    </w:p>
    <w:p w:rsidR="00D90261" w:rsidRPr="000242AD" w:rsidRDefault="00D90261" w:rsidP="00D90261">
      <w:pPr>
        <w:spacing w:line="240" w:lineRule="exact"/>
        <w:jc w:val="center"/>
        <w:rPr>
          <w:rFonts w:ascii="標楷體" w:eastAsia="標楷體" w:hAnsi="標楷體"/>
          <w:b/>
          <w:szCs w:val="40"/>
        </w:rPr>
      </w:pPr>
      <w:r w:rsidRPr="000242AD">
        <w:rPr>
          <w:rFonts w:ascii="標楷體" w:eastAsia="標楷體" w:hAnsi="標楷體" w:hint="eastAsia"/>
          <w:b/>
          <w:szCs w:val="40"/>
        </w:rPr>
        <w:t>台東縣達仁鄉公所對機關學校團體補捐助審查規則</w:t>
      </w:r>
    </w:p>
    <w:p w:rsidR="00D90261" w:rsidRPr="000242AD" w:rsidRDefault="00D90261" w:rsidP="00D90261">
      <w:pPr>
        <w:adjustRightInd w:val="0"/>
        <w:snapToGrid w:val="0"/>
        <w:spacing w:line="240" w:lineRule="exact"/>
        <w:jc w:val="right"/>
        <w:rPr>
          <w:rFonts w:ascii="標楷體" w:eastAsia="標楷體" w:hAnsi="標楷體" w:cs="Arial"/>
          <w:b/>
          <w:sz w:val="18"/>
          <w:szCs w:val="12"/>
          <w:shd w:val="clear" w:color="auto" w:fill="FFFFFF"/>
        </w:rPr>
      </w:pPr>
      <w:r w:rsidRPr="000242AD">
        <w:rPr>
          <w:rFonts w:ascii="標楷體" w:eastAsia="標楷體" w:hAnsi="標楷體" w:cs="Arial" w:hint="eastAsia"/>
          <w:b/>
          <w:sz w:val="18"/>
          <w:szCs w:val="12"/>
          <w:shd w:val="clear" w:color="auto" w:fill="FFFFFF"/>
        </w:rPr>
        <w:t>中華民國九十二年六月一日公布施行</w:t>
      </w:r>
    </w:p>
    <w:p w:rsidR="00D90261" w:rsidRPr="000242AD" w:rsidRDefault="00D90261" w:rsidP="00D90261">
      <w:pPr>
        <w:widowControl/>
        <w:spacing w:line="240" w:lineRule="exact"/>
        <w:jc w:val="right"/>
        <w:rPr>
          <w:rFonts w:ascii="標楷體" w:eastAsia="標楷體" w:hAnsi="標楷體" w:cs="Arial"/>
          <w:b/>
          <w:sz w:val="18"/>
          <w:szCs w:val="12"/>
          <w:shd w:val="clear" w:color="auto" w:fill="FFFFFF"/>
        </w:rPr>
      </w:pPr>
      <w:r w:rsidRPr="000242AD">
        <w:rPr>
          <w:rFonts w:ascii="標楷體" w:eastAsia="標楷體" w:hAnsi="標楷體" w:cs="Arial" w:hint="eastAsia"/>
          <w:b/>
          <w:sz w:val="18"/>
          <w:szCs w:val="12"/>
          <w:shd w:val="clear" w:color="auto" w:fill="FFFFFF"/>
        </w:rPr>
        <w:t>中華民國104年 6 月 29 日第一次修正</w:t>
      </w:r>
    </w:p>
    <w:p w:rsidR="00D90261" w:rsidRPr="000242AD" w:rsidRDefault="00D90261" w:rsidP="00D90261">
      <w:pPr>
        <w:widowControl/>
        <w:spacing w:line="240" w:lineRule="exact"/>
        <w:jc w:val="right"/>
        <w:rPr>
          <w:rFonts w:ascii="標楷體" w:eastAsia="標楷體" w:hAnsi="標楷體" w:cs="新細明體"/>
          <w:b/>
          <w:kern w:val="0"/>
          <w:sz w:val="18"/>
          <w:szCs w:val="12"/>
        </w:rPr>
      </w:pPr>
      <w:r w:rsidRPr="000242AD">
        <w:rPr>
          <w:rFonts w:ascii="標楷體" w:eastAsia="標楷體" w:hAnsi="標楷體" w:cs="新細明體" w:hint="eastAsia"/>
          <w:b/>
          <w:kern w:val="0"/>
          <w:sz w:val="18"/>
          <w:szCs w:val="12"/>
        </w:rPr>
        <w:t>中華民國105年 4 月 20 日第二次修正</w:t>
      </w:r>
    </w:p>
    <w:p w:rsidR="00D90261" w:rsidRPr="000242AD" w:rsidRDefault="00D90261" w:rsidP="00D90261">
      <w:pPr>
        <w:widowControl/>
        <w:spacing w:line="240" w:lineRule="exact"/>
        <w:jc w:val="right"/>
        <w:rPr>
          <w:rFonts w:ascii="標楷體" w:eastAsia="標楷體" w:hAnsi="標楷體" w:cs="新細明體"/>
          <w:b/>
          <w:kern w:val="0"/>
          <w:sz w:val="18"/>
          <w:szCs w:val="12"/>
        </w:rPr>
      </w:pPr>
      <w:r w:rsidRPr="000242AD">
        <w:rPr>
          <w:rFonts w:ascii="標楷體" w:eastAsia="標楷體" w:hAnsi="標楷體" w:cs="新細明體" w:hint="eastAsia"/>
          <w:b/>
          <w:kern w:val="0"/>
          <w:sz w:val="18"/>
          <w:szCs w:val="12"/>
        </w:rPr>
        <w:t>中華民國106年1月25日全文</w:t>
      </w:r>
      <w:r>
        <w:rPr>
          <w:rFonts w:ascii="標楷體" w:eastAsia="標楷體" w:hAnsi="標楷體" w:cs="新細明體" w:hint="eastAsia"/>
          <w:b/>
          <w:kern w:val="0"/>
          <w:sz w:val="18"/>
          <w:szCs w:val="12"/>
        </w:rPr>
        <w:t>第</w:t>
      </w:r>
      <w:r w:rsidRPr="000242AD">
        <w:rPr>
          <w:rFonts w:ascii="標楷體" w:eastAsia="標楷體" w:hAnsi="標楷體" w:cs="新細明體" w:hint="eastAsia"/>
          <w:b/>
          <w:kern w:val="0"/>
          <w:sz w:val="18"/>
          <w:szCs w:val="12"/>
        </w:rPr>
        <w:t>三次修正</w:t>
      </w:r>
    </w:p>
    <w:p w:rsidR="00D90261" w:rsidRPr="000242AD" w:rsidRDefault="00D90261" w:rsidP="00D90261">
      <w:pPr>
        <w:widowControl/>
        <w:spacing w:line="240" w:lineRule="exact"/>
        <w:jc w:val="right"/>
        <w:rPr>
          <w:rFonts w:ascii="標楷體" w:eastAsia="標楷體" w:hAnsi="標楷體" w:cs="新細明體"/>
          <w:b/>
          <w:kern w:val="0"/>
          <w:sz w:val="18"/>
          <w:szCs w:val="12"/>
        </w:rPr>
      </w:pPr>
      <w:r w:rsidRPr="000242AD">
        <w:rPr>
          <w:rFonts w:ascii="標楷體" w:eastAsia="標楷體" w:hAnsi="標楷體" w:cs="新細明體" w:hint="eastAsia"/>
          <w:b/>
          <w:kern w:val="0"/>
          <w:sz w:val="18"/>
          <w:szCs w:val="12"/>
        </w:rPr>
        <w:t>達鄕</w:t>
      </w:r>
      <w:proofErr w:type="gramStart"/>
      <w:r w:rsidRPr="000242AD">
        <w:rPr>
          <w:rFonts w:ascii="標楷體" w:eastAsia="標楷體" w:hAnsi="標楷體" w:cs="新細明體" w:hint="eastAsia"/>
          <w:b/>
          <w:kern w:val="0"/>
          <w:sz w:val="18"/>
          <w:szCs w:val="12"/>
        </w:rPr>
        <w:t>社字第1060001236號</w:t>
      </w:r>
      <w:proofErr w:type="gramEnd"/>
      <w:r w:rsidRPr="000242AD">
        <w:rPr>
          <w:rFonts w:ascii="標楷體" w:eastAsia="標楷體" w:hAnsi="標楷體" w:cs="新細明體" w:hint="eastAsia"/>
          <w:b/>
          <w:kern w:val="0"/>
          <w:sz w:val="18"/>
          <w:szCs w:val="12"/>
        </w:rPr>
        <w:t>公告實施</w:t>
      </w: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第一條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本所為審查對機關、學校、團體辦理活動之補(捐)助案件，特定本規則。</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前項所謂之團體，係指財團法人、社團法人及宗教團體。</w:t>
      </w: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第二條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補(捐)助對象以具社會公益、教育、訓練、原住民文化傳承等性質及配合本鄉政務推動之活動優先補助。</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辦理歲時祭儀及民俗文化活動之補助，依原住民族委員會補助原住民族地區基本設施維持費作業要點統籌辦理，審查程序依本規則辦理。</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補(捐)助經費如當年度預算已</w:t>
      </w:r>
      <w:proofErr w:type="gramStart"/>
      <w:r w:rsidRPr="000242AD">
        <w:rPr>
          <w:rFonts w:ascii="標楷體" w:eastAsia="標楷體" w:hAnsi="標楷體" w:hint="eastAsia"/>
          <w:b/>
          <w:sz w:val="20"/>
          <w:szCs w:val="32"/>
        </w:rPr>
        <w:t>用罄則停止</w:t>
      </w:r>
      <w:proofErr w:type="gramEnd"/>
      <w:r w:rsidRPr="000242AD">
        <w:rPr>
          <w:rFonts w:ascii="標楷體" w:eastAsia="標楷體" w:hAnsi="標楷體" w:hint="eastAsia"/>
          <w:b/>
          <w:sz w:val="20"/>
          <w:szCs w:val="32"/>
        </w:rPr>
        <w:t>辦理。</w:t>
      </w: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第三條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申請補(捐)助之團體所辦理之活動，應與其成立之目的、宗旨相關。</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申請補(捐)助之機關、學校所辦理之活動，應與承辦之業務相關。</w:t>
      </w:r>
    </w:p>
    <w:p w:rsidR="00D90261" w:rsidRPr="000242AD" w:rsidRDefault="000E71E6" w:rsidP="00D90261">
      <w:pPr>
        <w:spacing w:line="240" w:lineRule="exact"/>
        <w:rPr>
          <w:rFonts w:ascii="標楷體" w:eastAsia="標楷體" w:hAnsi="標楷體"/>
          <w:b/>
          <w:sz w:val="20"/>
          <w:szCs w:val="32"/>
        </w:rPr>
      </w:pPr>
      <w:r>
        <w:rPr>
          <w:rFonts w:ascii="標楷體" w:eastAsia="標楷體" w:hAnsi="標楷體"/>
          <w:b/>
          <w:noProof/>
          <w:sz w:val="20"/>
          <w:szCs w:val="32"/>
        </w:rPr>
        <w:pict>
          <v:shape id="_x0000_s1029" type="#_x0000_t202" style="position:absolute;margin-left:277.1pt;margin-top:7pt;width:152.35pt;height:82.85pt;z-index:251661312" strokecolor="red" strokeweight="2.25pt">
            <v:textbox>
              <w:txbxContent>
                <w:p w:rsidR="00D90261" w:rsidRPr="0026162B" w:rsidRDefault="0026162B">
                  <w:pPr>
                    <w:rPr>
                      <w:rFonts w:ascii="華康中圓體(P)" w:eastAsia="華康中圓體(P)" w:hAnsi="華康中圓體(P)"/>
                      <w:b/>
                    </w:rPr>
                  </w:pPr>
                  <w:r w:rsidRPr="0026162B">
                    <w:rPr>
                      <w:rFonts w:ascii="華康中圓體(P)" w:eastAsia="華康中圓體(P)" w:hAnsi="華康中圓體(P)" w:hint="eastAsia"/>
                      <w:b/>
                    </w:rPr>
                    <w:t>若</w:t>
                  </w:r>
                  <w:r w:rsidR="00D90261" w:rsidRPr="0026162B">
                    <w:rPr>
                      <w:rFonts w:ascii="華康中圓體(P)" w:eastAsia="華康中圓體(P)" w:hAnsi="華康中圓體(P)" w:hint="eastAsia"/>
                      <w:b/>
                    </w:rPr>
                    <w:t>本案核定2萬，請至少附4000元以上(含)之自籌款支出原始憑證，以茲證明，</w:t>
                  </w:r>
                  <w:r w:rsidRPr="0026162B">
                    <w:rPr>
                      <w:rFonts w:ascii="華康中圓體(P)" w:eastAsia="華康中圓體(P)" w:hAnsi="華康中圓體(P)" w:hint="eastAsia"/>
                      <w:b/>
                    </w:rPr>
                    <w:t>依此類推，</w:t>
                  </w:r>
                  <w:r w:rsidR="00D90261" w:rsidRPr="0026162B">
                    <w:rPr>
                      <w:rFonts w:ascii="華康中圓體(P)" w:eastAsia="華康中圓體(P)" w:hAnsi="華康中圓體(P)" w:hint="eastAsia"/>
                      <w:b/>
                    </w:rPr>
                    <w:t>謝謝!</w:t>
                  </w:r>
                </w:p>
              </w:txbxContent>
            </v:textbox>
          </v:shape>
        </w:pict>
      </w:r>
      <w:r w:rsidR="00D90261" w:rsidRPr="000242AD">
        <w:rPr>
          <w:rFonts w:ascii="標楷體" w:eastAsia="標楷體" w:hAnsi="標楷體" w:hint="eastAsia"/>
          <w:b/>
          <w:sz w:val="20"/>
          <w:szCs w:val="32"/>
        </w:rPr>
        <w:t>第四條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申請補(捐)助案件所需檢附之書面文件資料如下：</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一、活動計畫書。</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二、經費概算表。</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三、法人團體另須檢附文件(影本)如下：</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 xml:space="preserve">    1.有效之立案證明(書)。</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 xml:space="preserve">    2.代表人當選證書。    </w:t>
      </w:r>
    </w:p>
    <w:p w:rsidR="00D90261" w:rsidRPr="000242AD" w:rsidRDefault="000E71E6" w:rsidP="00D90261">
      <w:pPr>
        <w:spacing w:line="240" w:lineRule="exact"/>
        <w:ind w:leftChars="300" w:left="720"/>
        <w:rPr>
          <w:rFonts w:ascii="標楷體" w:eastAsia="標楷體" w:hAnsi="標楷體"/>
          <w:b/>
          <w:sz w:val="20"/>
          <w:szCs w:val="32"/>
        </w:rPr>
      </w:pPr>
      <w:r>
        <w:rPr>
          <w:rFonts w:ascii="標楷體" w:eastAsia="標楷體" w:hAnsi="標楷體"/>
          <w:b/>
          <w:noProof/>
          <w:sz w:val="20"/>
          <w:szCs w:val="32"/>
        </w:rPr>
        <w:pict>
          <v:shape id="_x0000_s1030" type="#_x0000_t32" style="position:absolute;left:0;text-align:left;margin-left:270.4pt;margin-top:5.85pt;width:83.75pt;height:41.85pt;flip:x;z-index:251662336" o:connectortype="straight" strokecolor="red" strokeweight="1.5pt">
            <v:stroke endarrow="block"/>
          </v:shape>
        </w:pict>
      </w:r>
      <w:r w:rsidR="00D90261" w:rsidRPr="000242AD">
        <w:rPr>
          <w:rFonts w:ascii="標楷體" w:eastAsia="標楷體" w:hAnsi="標楷體" w:hint="eastAsia"/>
          <w:b/>
          <w:sz w:val="20"/>
          <w:szCs w:val="32"/>
        </w:rPr>
        <w:t>四、宗教團體另須檢附下列文件之一影本如下：</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 xml:space="preserve">    1.立案證書。</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 xml:space="preserve">    2.授權證書(單一寺廟除外)。  </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五、</w:t>
      </w:r>
      <w:proofErr w:type="gramStart"/>
      <w:r w:rsidRPr="000242AD">
        <w:rPr>
          <w:rFonts w:ascii="標楷體" w:eastAsia="標楷體" w:hAnsi="標楷體" w:hint="eastAsia"/>
          <w:b/>
          <w:sz w:val="20"/>
          <w:szCs w:val="32"/>
        </w:rPr>
        <w:t>ㄧ</w:t>
      </w:r>
      <w:proofErr w:type="gramEnd"/>
      <w:r w:rsidRPr="000242AD">
        <w:rPr>
          <w:rFonts w:ascii="標楷體" w:eastAsia="標楷體" w:hAnsi="標楷體" w:hint="eastAsia"/>
          <w:b/>
          <w:sz w:val="20"/>
          <w:szCs w:val="32"/>
        </w:rPr>
        <w:t xml:space="preserve">年內辦理活動之照片數幀。  </w:t>
      </w:r>
    </w:p>
    <w:p w:rsidR="00D90261" w:rsidRPr="000242AD" w:rsidRDefault="00D90261" w:rsidP="00D90261">
      <w:pPr>
        <w:spacing w:line="240" w:lineRule="exact"/>
        <w:ind w:leftChars="300" w:left="720"/>
        <w:rPr>
          <w:rFonts w:ascii="標楷體" w:eastAsia="標楷體" w:hAnsi="標楷體"/>
          <w:b/>
          <w:sz w:val="20"/>
          <w:szCs w:val="32"/>
        </w:rPr>
      </w:pPr>
      <w:r w:rsidRPr="000C2084">
        <w:rPr>
          <w:rFonts w:ascii="標楷體" w:eastAsia="標楷體" w:hAnsi="標楷體" w:hint="eastAsia"/>
          <w:b/>
          <w:sz w:val="20"/>
          <w:szCs w:val="32"/>
          <w:highlight w:val="yellow"/>
        </w:rPr>
        <w:t>每案活動經費之自籌款，至少為本所補助經費之20%以上(含)，分次申請時亦同。</w:t>
      </w:r>
    </w:p>
    <w:p w:rsidR="00D90261" w:rsidRPr="000242AD" w:rsidRDefault="000E71E6" w:rsidP="00D90261">
      <w:pPr>
        <w:spacing w:line="240" w:lineRule="exact"/>
        <w:rPr>
          <w:rFonts w:ascii="標楷體" w:eastAsia="標楷體" w:hAnsi="標楷體"/>
          <w:b/>
          <w:sz w:val="20"/>
          <w:szCs w:val="32"/>
        </w:rPr>
      </w:pPr>
      <w:r>
        <w:rPr>
          <w:rFonts w:ascii="標楷體" w:eastAsia="標楷體" w:hAnsi="標楷體"/>
          <w:b/>
          <w:noProof/>
          <w:sz w:val="20"/>
          <w:szCs w:val="32"/>
        </w:rPr>
        <w:pict>
          <v:shape id="_x0000_s1031" type="#_x0000_t32" style="position:absolute;margin-left:242.8pt;margin-top:1.1pt;width:41.85pt;height:0;z-index:251663360" o:connectortype="straight" strokecolor="red" strokeweight="4.5pt"/>
        </w:pict>
      </w:r>
      <w:r w:rsidR="00D90261" w:rsidRPr="000242AD">
        <w:rPr>
          <w:rFonts w:ascii="標楷體" w:eastAsia="標楷體" w:hAnsi="標楷體" w:hint="eastAsia"/>
          <w:b/>
          <w:sz w:val="20"/>
          <w:szCs w:val="32"/>
        </w:rPr>
        <w:t>第五條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申請文件應於活動日期前15日送達本所，以利辦理審查作業。</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前項期間之末日</w:t>
      </w:r>
      <w:r w:rsidRPr="000242AD">
        <w:rPr>
          <w:rFonts w:ascii="標楷體" w:eastAsia="標楷體" w:hAnsi="標楷體"/>
          <w:b/>
          <w:sz w:val="20"/>
          <w:szCs w:val="32"/>
        </w:rPr>
        <w:t>為星期</w:t>
      </w:r>
      <w:r w:rsidRPr="000242AD">
        <w:rPr>
          <w:rFonts w:ascii="標楷體" w:eastAsia="標楷體" w:hAnsi="標楷體" w:hint="eastAsia"/>
          <w:b/>
          <w:sz w:val="20"/>
          <w:szCs w:val="32"/>
        </w:rPr>
        <w:t>例假</w:t>
      </w:r>
      <w:r w:rsidRPr="000242AD">
        <w:rPr>
          <w:rFonts w:ascii="標楷體" w:eastAsia="標楷體" w:hAnsi="標楷體"/>
          <w:b/>
          <w:sz w:val="20"/>
          <w:szCs w:val="32"/>
        </w:rPr>
        <w:t>日或其他休息日時，以其休息日之次日代之</w:t>
      </w:r>
      <w:r w:rsidRPr="000242AD">
        <w:rPr>
          <w:rFonts w:ascii="標楷體" w:eastAsia="標楷體" w:hAnsi="標楷體" w:hint="eastAsia"/>
          <w:b/>
          <w:sz w:val="20"/>
          <w:szCs w:val="32"/>
        </w:rPr>
        <w:t>。</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申請文件不齊全者，應於本所指定之期限內補正，否則視為逾期。</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除本所另有規定外，第一項逾期將不受理該案件之申請，但該年度內他案仍可依本規則提出申請。</w:t>
      </w: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第六條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申請辦理第二條第一項活動，對同一申請者之補(捐)助總金額每一年度以不超過新台幣二萬元為限，同一年度得分次申請。</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二以上之機關、學校、團體聯合辦理前項活動，補(捐)</w:t>
      </w:r>
      <w:proofErr w:type="gramStart"/>
      <w:r w:rsidRPr="000242AD">
        <w:rPr>
          <w:rFonts w:ascii="標楷體" w:eastAsia="標楷體" w:hAnsi="標楷體" w:hint="eastAsia"/>
          <w:b/>
          <w:sz w:val="20"/>
          <w:szCs w:val="32"/>
        </w:rPr>
        <w:t>助款總額</w:t>
      </w:r>
      <w:proofErr w:type="gramEnd"/>
      <w:r w:rsidRPr="000242AD">
        <w:rPr>
          <w:rFonts w:ascii="標楷體" w:eastAsia="標楷體" w:hAnsi="標楷體" w:hint="eastAsia"/>
          <w:b/>
          <w:sz w:val="20"/>
          <w:szCs w:val="32"/>
        </w:rPr>
        <w:t>亦同。</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申請辦理第二條第二項歲時祭儀及民俗文化活動補助，不在此限。</w:t>
      </w: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第七條</w:t>
      </w:r>
    </w:p>
    <w:p w:rsidR="00D90261" w:rsidRPr="000242AD" w:rsidRDefault="00D90261" w:rsidP="00D90261">
      <w:pPr>
        <w:spacing w:line="240" w:lineRule="exact"/>
        <w:ind w:firstLineChars="200" w:firstLine="400"/>
        <w:rPr>
          <w:rFonts w:ascii="標楷體" w:eastAsia="標楷體" w:hAnsi="標楷體"/>
          <w:b/>
          <w:sz w:val="20"/>
          <w:szCs w:val="32"/>
        </w:rPr>
      </w:pPr>
      <w:r w:rsidRPr="000242AD">
        <w:rPr>
          <w:rFonts w:ascii="標楷體" w:eastAsia="標楷體" w:hAnsi="標楷體" w:hint="eastAsia"/>
          <w:b/>
          <w:sz w:val="20"/>
          <w:szCs w:val="32"/>
        </w:rPr>
        <w:t xml:space="preserve">   補(捐)</w:t>
      </w:r>
      <w:proofErr w:type="gramStart"/>
      <w:r w:rsidRPr="000242AD">
        <w:rPr>
          <w:rFonts w:ascii="標楷體" w:eastAsia="標楷體" w:hAnsi="標楷體" w:hint="eastAsia"/>
          <w:b/>
          <w:sz w:val="20"/>
          <w:szCs w:val="32"/>
        </w:rPr>
        <w:t>助款應</w:t>
      </w:r>
      <w:proofErr w:type="gramEnd"/>
      <w:r w:rsidRPr="000242AD">
        <w:rPr>
          <w:rFonts w:ascii="標楷體" w:eastAsia="標楷體" w:hAnsi="標楷體" w:hint="eastAsia"/>
          <w:b/>
          <w:sz w:val="20"/>
          <w:szCs w:val="32"/>
        </w:rPr>
        <w:t>依核定計畫使用，不得用於非核定事項或轉</w:t>
      </w:r>
      <w:proofErr w:type="gramStart"/>
      <w:r w:rsidRPr="000242AD">
        <w:rPr>
          <w:rFonts w:ascii="標楷體" w:eastAsia="標楷體" w:hAnsi="標楷體" w:hint="eastAsia"/>
          <w:b/>
          <w:sz w:val="20"/>
          <w:szCs w:val="32"/>
        </w:rPr>
        <w:t>介</w:t>
      </w:r>
      <w:proofErr w:type="gramEnd"/>
      <w:r w:rsidRPr="000242AD">
        <w:rPr>
          <w:rFonts w:ascii="標楷體" w:eastAsia="標楷體" w:hAnsi="標楷體" w:hint="eastAsia"/>
          <w:b/>
          <w:sz w:val="20"/>
          <w:szCs w:val="32"/>
        </w:rPr>
        <w:t>其他個人或</w:t>
      </w:r>
    </w:p>
    <w:p w:rsidR="00D90261" w:rsidRPr="000242AD" w:rsidRDefault="00D90261" w:rsidP="00D90261">
      <w:pPr>
        <w:spacing w:line="240" w:lineRule="exact"/>
        <w:ind w:firstLineChars="200" w:firstLine="400"/>
        <w:rPr>
          <w:rFonts w:ascii="標楷體" w:eastAsia="標楷體" w:hAnsi="標楷體"/>
          <w:b/>
          <w:sz w:val="20"/>
          <w:szCs w:val="32"/>
        </w:rPr>
      </w:pPr>
      <w:r w:rsidRPr="000242AD">
        <w:rPr>
          <w:rFonts w:ascii="標楷體" w:eastAsia="標楷體" w:hAnsi="標楷體" w:hint="eastAsia"/>
          <w:b/>
          <w:sz w:val="20"/>
          <w:szCs w:val="32"/>
        </w:rPr>
        <w:t xml:space="preserve">   單位。</w:t>
      </w:r>
    </w:p>
    <w:p w:rsidR="00D90261" w:rsidRPr="000242AD" w:rsidRDefault="00D90261" w:rsidP="00D90261">
      <w:pPr>
        <w:spacing w:line="240" w:lineRule="exact"/>
        <w:rPr>
          <w:rFonts w:ascii="標楷體" w:eastAsia="標楷體" w:hAnsi="標楷體"/>
          <w:b/>
          <w:sz w:val="20"/>
          <w:szCs w:val="32"/>
        </w:rPr>
      </w:pPr>
      <w:r w:rsidRPr="000C2084">
        <w:rPr>
          <w:rFonts w:ascii="標楷體" w:eastAsia="標楷體" w:hAnsi="標楷體" w:hint="eastAsia"/>
          <w:b/>
          <w:sz w:val="20"/>
          <w:szCs w:val="32"/>
          <w:highlight w:val="yellow"/>
        </w:rPr>
        <w:t>第八條</w:t>
      </w:r>
    </w:p>
    <w:p w:rsidR="00D90261" w:rsidRPr="000242AD" w:rsidRDefault="000E71E6" w:rsidP="00D90261">
      <w:pPr>
        <w:spacing w:line="240" w:lineRule="exact"/>
        <w:rPr>
          <w:rFonts w:ascii="標楷體" w:eastAsia="標楷體" w:hAnsi="標楷體"/>
          <w:b/>
          <w:sz w:val="20"/>
          <w:szCs w:val="32"/>
        </w:rPr>
      </w:pPr>
      <w:r>
        <w:rPr>
          <w:rFonts w:ascii="標楷體" w:eastAsia="標楷體" w:hAnsi="標楷體"/>
          <w:b/>
          <w:noProof/>
          <w:sz w:val="20"/>
          <w:szCs w:val="32"/>
        </w:rPr>
        <w:pict>
          <v:shape id="_x0000_s1033" type="#_x0000_t202" style="position:absolute;margin-left:270.4pt;margin-top:8.95pt;width:181.7pt;height:96.25pt;z-index:251665408" strokecolor="red" strokeweight="2.25pt">
            <v:textbox>
              <w:txbxContent>
                <w:p w:rsidR="00D90261" w:rsidRPr="0026162B" w:rsidRDefault="0026162B" w:rsidP="00D90261">
                  <w:pPr>
                    <w:rPr>
                      <w:rFonts w:ascii="華康中圓體(P)" w:eastAsia="華康中圓體(P)" w:hAnsi="華康中圓體(P)"/>
                      <w:b/>
                    </w:rPr>
                  </w:pPr>
                  <w:r w:rsidRPr="0026162B">
                    <w:rPr>
                      <w:rFonts w:ascii="華康中圓體(P)" w:eastAsia="華康中圓體(P)" w:hAnsi="華康中圓體(P)" w:hint="eastAsia"/>
                      <w:b/>
                    </w:rPr>
                    <w:t>例如：若</w:t>
                  </w:r>
                  <w:r w:rsidR="00D90261" w:rsidRPr="0026162B">
                    <w:rPr>
                      <w:rFonts w:ascii="華康中圓體(P)" w:eastAsia="華康中圓體(P)" w:hAnsi="華康中圓體(P)" w:hint="eastAsia"/>
                      <w:b/>
                    </w:rPr>
                    <w:t>本案核定2萬，</w:t>
                  </w:r>
                  <w:r>
                    <w:rPr>
                      <w:rFonts w:ascii="華康中圓體(P)" w:eastAsia="華康中圓體(P)" w:hAnsi="華康中圓體(P)" w:hint="eastAsia"/>
                      <w:b/>
                    </w:rPr>
                    <w:t>本所</w:t>
                  </w:r>
                  <w:r w:rsidR="009F0E4E" w:rsidRPr="0026162B">
                    <w:rPr>
                      <w:rFonts w:ascii="華康中圓體(P)" w:eastAsia="華康中圓體(P)" w:hAnsi="華康中圓體(P)" w:hint="eastAsia"/>
                      <w:b/>
                    </w:rPr>
                    <w:t>最多補助</w:t>
                  </w:r>
                  <w:r w:rsidR="00D90261" w:rsidRPr="0026162B">
                    <w:rPr>
                      <w:rFonts w:ascii="華康中圓體(P)" w:eastAsia="華康中圓體(P)" w:hAnsi="華康中圓體(P)" w:hint="eastAsia"/>
                      <w:b/>
                    </w:rPr>
                    <w:t>1萬元之餐費，</w:t>
                  </w:r>
                  <w:r w:rsidR="009F0E4E" w:rsidRPr="0026162B">
                    <w:rPr>
                      <w:rFonts w:ascii="華康中圓體(P)" w:eastAsia="華康中圓體(P)" w:hAnsi="華康中圓體(P)" w:hint="eastAsia"/>
                      <w:b/>
                    </w:rPr>
                    <w:t>超過之餐費請</w:t>
                  </w:r>
                  <w:r w:rsidR="001E4CFB">
                    <w:rPr>
                      <w:rFonts w:ascii="華康中圓體(P)" w:eastAsia="華康中圓體(P)" w:hAnsi="華康中圓體(P)" w:hint="eastAsia"/>
                      <w:b/>
                    </w:rPr>
                    <w:t>貴單位</w:t>
                  </w:r>
                  <w:r w:rsidR="009F0E4E" w:rsidRPr="0026162B">
                    <w:rPr>
                      <w:rFonts w:ascii="華康中圓體(P)" w:eastAsia="華康中圓體(P)" w:hAnsi="華康中圓體(P)" w:hint="eastAsia"/>
                      <w:b/>
                    </w:rPr>
                    <w:t>以自籌方式</w:t>
                  </w:r>
                  <w:r w:rsidR="00D90261" w:rsidRPr="0026162B">
                    <w:rPr>
                      <w:rFonts w:ascii="華康中圓體(P)" w:eastAsia="華康中圓體(P)" w:hAnsi="華康中圓體(P)" w:hint="eastAsia"/>
                      <w:b/>
                    </w:rPr>
                    <w:t>或</w:t>
                  </w:r>
                  <w:r w:rsidR="009F0E4E" w:rsidRPr="0026162B">
                    <w:rPr>
                      <w:rFonts w:ascii="華康中圓體(P)" w:eastAsia="華康中圓體(P)" w:hAnsi="華康中圓體(P)" w:hint="eastAsia"/>
                      <w:b/>
                    </w:rPr>
                    <w:t>使用</w:t>
                  </w:r>
                  <w:r w:rsidR="00D90261" w:rsidRPr="0026162B">
                    <w:rPr>
                      <w:rFonts w:ascii="華康中圓體(P)" w:eastAsia="華康中圓體(P)" w:hAnsi="華康中圓體(P)" w:hint="eastAsia"/>
                      <w:b/>
                    </w:rPr>
                    <w:t>其他機關補助</w:t>
                  </w:r>
                  <w:r w:rsidR="009F0E4E" w:rsidRPr="0026162B">
                    <w:rPr>
                      <w:rFonts w:ascii="華康中圓體(P)" w:eastAsia="華康中圓體(P)" w:hAnsi="華康中圓體(P)" w:hint="eastAsia"/>
                      <w:b/>
                    </w:rPr>
                    <w:t>，並註明於支出憑證上，謝謝!</w:t>
                  </w:r>
                </w:p>
                <w:p w:rsidR="009F0E4E" w:rsidRPr="00D90261" w:rsidRDefault="009F0E4E" w:rsidP="00D90261">
                  <w:pPr>
                    <w:rPr>
                      <w:rFonts w:ascii="華康中圓體(P)" w:eastAsia="華康中圓體(P)" w:hAnsi="華康中圓體(P)"/>
                    </w:rPr>
                  </w:pPr>
                </w:p>
              </w:txbxContent>
            </v:textbox>
          </v:shape>
        </w:pict>
      </w:r>
      <w:r w:rsidR="00D90261" w:rsidRPr="000242AD">
        <w:rPr>
          <w:rFonts w:ascii="標楷體" w:eastAsia="標楷體" w:hAnsi="標楷體" w:hint="eastAsia"/>
          <w:b/>
          <w:sz w:val="20"/>
          <w:szCs w:val="32"/>
        </w:rPr>
        <w:t xml:space="preserve">       補（捐）助經費之用途應符合計畫內容。</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補助項目以下列為主：</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1.講師鐘點費、交通費、住宿費。</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2.文書及印刷費。</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3.場地租用費、佈置費。</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4.裁判費。</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5.器材租用費。</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6.餐費。</w:t>
      </w:r>
    </w:p>
    <w:p w:rsidR="00D90261" w:rsidRPr="000242AD" w:rsidRDefault="000E71E6" w:rsidP="00D90261">
      <w:pPr>
        <w:spacing w:line="240" w:lineRule="exact"/>
        <w:ind w:leftChars="300" w:left="720"/>
        <w:rPr>
          <w:rFonts w:ascii="標楷體" w:eastAsia="標楷體" w:hAnsi="標楷體"/>
          <w:b/>
          <w:sz w:val="20"/>
          <w:szCs w:val="32"/>
        </w:rPr>
      </w:pPr>
      <w:r>
        <w:rPr>
          <w:rFonts w:ascii="標楷體" w:eastAsia="標楷體" w:hAnsi="標楷體"/>
          <w:b/>
          <w:noProof/>
          <w:sz w:val="20"/>
          <w:szCs w:val="32"/>
        </w:rPr>
        <w:pict>
          <v:shape id="_x0000_s1034" type="#_x0000_t32" style="position:absolute;left:0;text-align:left;margin-left:200.9pt;margin-top:9.2pt;width:83.75pt;height:50.25pt;flip:x;z-index:251666432" o:connectortype="straight" strokecolor="red" strokeweight="1.5pt">
            <v:stroke endarrow="block"/>
          </v:shape>
        </w:pict>
      </w:r>
      <w:r w:rsidR="00D90261" w:rsidRPr="000242AD">
        <w:rPr>
          <w:rFonts w:ascii="標楷體" w:eastAsia="標楷體" w:hAnsi="標楷體" w:hint="eastAsia"/>
          <w:b/>
          <w:sz w:val="20"/>
          <w:szCs w:val="32"/>
        </w:rPr>
        <w:t>7.保險費。</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8.獎牌（</w:t>
      </w:r>
      <w:proofErr w:type="gramStart"/>
      <w:r w:rsidRPr="000242AD">
        <w:rPr>
          <w:rFonts w:ascii="標楷體" w:eastAsia="標楷體" w:hAnsi="標楷體" w:hint="eastAsia"/>
          <w:b/>
          <w:sz w:val="20"/>
          <w:szCs w:val="32"/>
        </w:rPr>
        <w:t>盃</w:t>
      </w:r>
      <w:proofErr w:type="gramEnd"/>
      <w:r w:rsidRPr="000242AD">
        <w:rPr>
          <w:rFonts w:ascii="標楷體" w:eastAsia="標楷體" w:hAnsi="標楷體" w:hint="eastAsia"/>
          <w:b/>
          <w:sz w:val="20"/>
          <w:szCs w:val="32"/>
        </w:rPr>
        <w:t>、錦旗）製作費。</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9.祭祀儀式所需費用。</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10.辦理活動必要之支出。</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11.其他經審查小組核定之項目。</w:t>
      </w:r>
    </w:p>
    <w:p w:rsidR="00D90261" w:rsidRPr="000242AD" w:rsidRDefault="00D90261" w:rsidP="00D90261">
      <w:pPr>
        <w:spacing w:line="240" w:lineRule="exact"/>
        <w:ind w:leftChars="300" w:left="720"/>
        <w:rPr>
          <w:rFonts w:ascii="標楷體" w:eastAsia="標楷體" w:hAnsi="標楷體"/>
          <w:b/>
          <w:sz w:val="20"/>
          <w:szCs w:val="32"/>
        </w:rPr>
      </w:pPr>
      <w:r w:rsidRPr="000C2084">
        <w:rPr>
          <w:rFonts w:ascii="標楷體" w:eastAsia="標楷體" w:hAnsi="標楷體" w:hint="eastAsia"/>
          <w:b/>
          <w:sz w:val="20"/>
          <w:szCs w:val="32"/>
          <w:highlight w:val="yellow"/>
        </w:rPr>
        <w:t>前項餐費不得超過補助經費之百分之五十。</w:t>
      </w:r>
    </w:p>
    <w:p w:rsidR="00D90261" w:rsidRPr="000242AD" w:rsidRDefault="000E71E6" w:rsidP="00D90261">
      <w:pPr>
        <w:spacing w:line="240" w:lineRule="exact"/>
        <w:rPr>
          <w:rFonts w:ascii="標楷體" w:eastAsia="標楷體" w:hAnsi="標楷體"/>
          <w:b/>
          <w:sz w:val="20"/>
          <w:szCs w:val="32"/>
        </w:rPr>
      </w:pPr>
      <w:r>
        <w:rPr>
          <w:rFonts w:ascii="標楷體" w:eastAsia="標楷體" w:hAnsi="標楷體"/>
          <w:b/>
          <w:noProof/>
          <w:sz w:val="20"/>
          <w:szCs w:val="32"/>
        </w:rPr>
        <w:pict>
          <v:shape id="_x0000_s1032" type="#_x0000_t32" style="position:absolute;margin-left:174.45pt;margin-top:4.2pt;width:41.85pt;height:.05pt;z-index:251664384" o:connectortype="straight" strokecolor="red" strokeweight="4.5pt"/>
        </w:pict>
      </w:r>
      <w:r w:rsidR="00D90261" w:rsidRPr="000242AD">
        <w:rPr>
          <w:rFonts w:ascii="標楷體" w:eastAsia="標楷體" w:hAnsi="標楷體" w:hint="eastAsia"/>
          <w:b/>
          <w:sz w:val="20"/>
          <w:szCs w:val="32"/>
        </w:rPr>
        <w:t>第九條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申請單位有下列情形之</w:t>
      </w:r>
      <w:proofErr w:type="gramStart"/>
      <w:r w:rsidRPr="000242AD">
        <w:rPr>
          <w:rFonts w:ascii="標楷體" w:eastAsia="標楷體" w:hAnsi="標楷體" w:hint="eastAsia"/>
          <w:b/>
          <w:sz w:val="20"/>
          <w:szCs w:val="32"/>
        </w:rPr>
        <w:t>一</w:t>
      </w:r>
      <w:proofErr w:type="gramEnd"/>
      <w:r w:rsidRPr="000242AD">
        <w:rPr>
          <w:rFonts w:ascii="標楷體" w:eastAsia="標楷體" w:hAnsi="標楷體" w:hint="eastAsia"/>
          <w:b/>
          <w:sz w:val="20"/>
          <w:szCs w:val="32"/>
        </w:rPr>
        <w:t>者，不予核定：</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一、同一活動本所已核定補(捐)助者。</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二、分次申請補助者，前案核定補(捐)助之活動，未完成核銷程序前。</w:t>
      </w:r>
    </w:p>
    <w:p w:rsidR="00D90261" w:rsidRPr="000242AD" w:rsidRDefault="00D90261" w:rsidP="00D90261">
      <w:pPr>
        <w:spacing w:line="240" w:lineRule="exact"/>
        <w:ind w:leftChars="300" w:left="1120" w:hangingChars="200" w:hanging="400"/>
        <w:rPr>
          <w:rFonts w:ascii="標楷體" w:eastAsia="標楷體" w:hAnsi="標楷體"/>
          <w:b/>
          <w:sz w:val="20"/>
          <w:szCs w:val="32"/>
        </w:rPr>
      </w:pPr>
      <w:r w:rsidRPr="000242AD">
        <w:rPr>
          <w:rFonts w:ascii="標楷體" w:eastAsia="標楷體" w:hAnsi="標楷體" w:hint="eastAsia"/>
          <w:b/>
          <w:sz w:val="20"/>
          <w:szCs w:val="32"/>
        </w:rPr>
        <w:lastRenderedPageBreak/>
        <w:t>三、兩年內核定補(捐)助之活動，經審查小組會議裁定有虛偽不實者或執行績效</w:t>
      </w:r>
      <w:proofErr w:type="gramStart"/>
      <w:r w:rsidRPr="000242AD">
        <w:rPr>
          <w:rFonts w:ascii="標楷體" w:eastAsia="標楷體" w:hAnsi="標楷體" w:hint="eastAsia"/>
          <w:b/>
          <w:sz w:val="20"/>
          <w:szCs w:val="32"/>
        </w:rPr>
        <w:t>不</w:t>
      </w:r>
      <w:proofErr w:type="gramEnd"/>
      <w:r w:rsidRPr="000242AD">
        <w:rPr>
          <w:rFonts w:ascii="標楷體" w:eastAsia="標楷體" w:hAnsi="標楷體" w:hint="eastAsia"/>
          <w:b/>
          <w:sz w:val="20"/>
          <w:szCs w:val="32"/>
        </w:rPr>
        <w:t>彰之情事者。</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四、已獲本所補(捐)助其金額達當年度補助上限者。</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五、例行性會議。</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六、營利性活動。</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七、聯誼性活動。</w:t>
      </w:r>
    </w:p>
    <w:p w:rsidR="00D90261" w:rsidRPr="000242AD" w:rsidRDefault="00D90261" w:rsidP="00D90261">
      <w:pPr>
        <w:spacing w:line="240" w:lineRule="exact"/>
        <w:ind w:firstLineChars="350" w:firstLine="701"/>
        <w:rPr>
          <w:rFonts w:ascii="標楷體" w:eastAsia="標楷體" w:hAnsi="標楷體"/>
          <w:b/>
          <w:sz w:val="20"/>
          <w:szCs w:val="32"/>
        </w:rPr>
      </w:pPr>
      <w:r w:rsidRPr="000242AD">
        <w:rPr>
          <w:rFonts w:ascii="標楷體" w:eastAsia="標楷體" w:hAnsi="標楷體" w:hint="eastAsia"/>
          <w:b/>
          <w:sz w:val="20"/>
          <w:szCs w:val="32"/>
        </w:rPr>
        <w:t>八、未符合第三條之規定。</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前項第二款申請單位函示放棄前已核定補助之案件，他案始得受理申請，下年度其申請案件酌減補(捐)</w:t>
      </w:r>
      <w:proofErr w:type="gramStart"/>
      <w:r w:rsidRPr="000242AD">
        <w:rPr>
          <w:rFonts w:ascii="標楷體" w:eastAsia="標楷體" w:hAnsi="標楷體" w:hint="eastAsia"/>
          <w:b/>
          <w:sz w:val="20"/>
          <w:szCs w:val="32"/>
        </w:rPr>
        <w:t>助款</w:t>
      </w:r>
      <w:proofErr w:type="gramEnd"/>
      <w:r w:rsidRPr="000242AD">
        <w:rPr>
          <w:rFonts w:ascii="標楷體" w:eastAsia="標楷體" w:hAnsi="標楷體" w:hint="eastAsia"/>
          <w:b/>
          <w:sz w:val="20"/>
          <w:szCs w:val="32"/>
        </w:rPr>
        <w:t>。</w:t>
      </w: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第十條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申請案件由承辦課依本規則辦理初審作業，並擬具初審意見送審查小組</w:t>
      </w:r>
      <w:proofErr w:type="gramStart"/>
      <w:r w:rsidRPr="000242AD">
        <w:rPr>
          <w:rFonts w:ascii="標楷體" w:eastAsia="標楷體" w:hAnsi="標楷體" w:hint="eastAsia"/>
          <w:b/>
          <w:sz w:val="20"/>
          <w:szCs w:val="32"/>
        </w:rPr>
        <w:t>複</w:t>
      </w:r>
      <w:proofErr w:type="gramEnd"/>
      <w:r w:rsidRPr="000242AD">
        <w:rPr>
          <w:rFonts w:ascii="標楷體" w:eastAsia="標楷體" w:hAnsi="標楷體" w:hint="eastAsia"/>
          <w:b/>
          <w:sz w:val="20"/>
          <w:szCs w:val="32"/>
        </w:rPr>
        <w:t>審。</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申請案件有第二條第三項、第四條第一項、第二項、第五條第一項、第九條第一項情形之</w:t>
      </w:r>
      <w:proofErr w:type="gramStart"/>
      <w:r w:rsidRPr="000242AD">
        <w:rPr>
          <w:rFonts w:ascii="標楷體" w:eastAsia="標楷體" w:hAnsi="標楷體" w:hint="eastAsia"/>
          <w:b/>
          <w:sz w:val="20"/>
          <w:szCs w:val="32"/>
        </w:rPr>
        <w:t>一</w:t>
      </w:r>
      <w:proofErr w:type="gramEnd"/>
      <w:r w:rsidRPr="000242AD">
        <w:rPr>
          <w:rFonts w:ascii="標楷體" w:eastAsia="標楷體" w:hAnsi="標楷體" w:hint="eastAsia"/>
          <w:b/>
          <w:sz w:val="20"/>
          <w:szCs w:val="32"/>
        </w:rPr>
        <w:t>者，得駁回其申請並敘明理由函復。</w:t>
      </w:r>
    </w:p>
    <w:p w:rsidR="00D90261" w:rsidRPr="000242AD" w:rsidRDefault="00D90261" w:rsidP="00D90261">
      <w:pPr>
        <w:spacing w:line="240" w:lineRule="exact"/>
        <w:ind w:leftChars="300" w:left="720"/>
        <w:rPr>
          <w:rFonts w:ascii="標楷體" w:eastAsia="標楷體" w:hAnsi="標楷體"/>
          <w:b/>
          <w:sz w:val="20"/>
          <w:szCs w:val="32"/>
        </w:rPr>
      </w:pP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第十一條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為利審查申請案件，本所設置審查小組，委員任期1年，任期自每年1月1日起至同年12月31日止。</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審查小組成員共5人，設召集人1人，由鄉長或指定委員一人擔任之；另4位委員由鄉長遴選主管或員工組成審查小組，審查委員為無給職。</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審查委員因職務異動或經常性未能出席審查會議，由鄉長另遴選人員遞補。</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辦理初審作業人員不得擔任前項審查委員。</w:t>
      </w: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第十二條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審查委員不得委託他人代理審查事宜。</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審查委員有事實足認其執行職務有偏頗之虞者，該委員應主動聲請迴避。</w:t>
      </w: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第十三條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審查委員依據本原則覆核初審意見，應擬具</w:t>
      </w:r>
      <w:proofErr w:type="gramStart"/>
      <w:r w:rsidRPr="000242AD">
        <w:rPr>
          <w:rFonts w:ascii="標楷體" w:eastAsia="標楷體" w:hAnsi="標楷體" w:hint="eastAsia"/>
          <w:b/>
          <w:sz w:val="20"/>
          <w:szCs w:val="32"/>
        </w:rPr>
        <w:t>複</w:t>
      </w:r>
      <w:proofErr w:type="gramEnd"/>
      <w:r w:rsidRPr="000242AD">
        <w:rPr>
          <w:rFonts w:ascii="標楷體" w:eastAsia="標楷體" w:hAnsi="標楷體" w:hint="eastAsia"/>
          <w:b/>
          <w:sz w:val="20"/>
          <w:szCs w:val="32"/>
        </w:rPr>
        <w:t>審意見書。</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審查小組召集人彙整審查委員意見，總結審查小組同意或不予補助意見，陳請鄉長核示。</w:t>
      </w: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第十四條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經審查核予補(捐)助者，</w:t>
      </w:r>
      <w:proofErr w:type="gramStart"/>
      <w:r w:rsidRPr="000242AD">
        <w:rPr>
          <w:rFonts w:ascii="標楷體" w:eastAsia="標楷體" w:hAnsi="標楷體" w:hint="eastAsia"/>
          <w:b/>
          <w:sz w:val="20"/>
          <w:szCs w:val="32"/>
        </w:rPr>
        <w:t>應函復</w:t>
      </w:r>
      <w:proofErr w:type="gramEnd"/>
      <w:r w:rsidRPr="000242AD">
        <w:rPr>
          <w:rFonts w:ascii="標楷體" w:eastAsia="標楷體" w:hAnsi="標楷體" w:hint="eastAsia"/>
          <w:b/>
          <w:sz w:val="20"/>
          <w:szCs w:val="32"/>
        </w:rPr>
        <w:t>申請單位，並揭示核銷辦理期限、核定補(捐)助金額及應檢附成果資料。</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活動時間與地點因故變更，</w:t>
      </w:r>
      <w:proofErr w:type="gramStart"/>
      <w:r w:rsidRPr="000242AD">
        <w:rPr>
          <w:rFonts w:ascii="標楷體" w:eastAsia="標楷體" w:hAnsi="標楷體" w:hint="eastAsia"/>
          <w:b/>
          <w:sz w:val="20"/>
          <w:szCs w:val="32"/>
        </w:rPr>
        <w:t>受補</w:t>
      </w:r>
      <w:proofErr w:type="gramEnd"/>
      <w:r w:rsidRPr="000242AD">
        <w:rPr>
          <w:rFonts w:ascii="標楷體" w:eastAsia="標楷體" w:hAnsi="標楷體" w:hint="eastAsia"/>
          <w:b/>
          <w:sz w:val="20"/>
          <w:szCs w:val="32"/>
        </w:rPr>
        <w:t>(捐)助單位應</w:t>
      </w:r>
      <w:proofErr w:type="gramStart"/>
      <w:r w:rsidRPr="000242AD">
        <w:rPr>
          <w:rFonts w:ascii="標楷體" w:eastAsia="標楷體" w:hAnsi="標楷體" w:hint="eastAsia"/>
          <w:b/>
          <w:sz w:val="20"/>
          <w:szCs w:val="32"/>
        </w:rPr>
        <w:t>另函本所</w:t>
      </w:r>
      <w:proofErr w:type="gramEnd"/>
      <w:r w:rsidRPr="000242AD">
        <w:rPr>
          <w:rFonts w:ascii="標楷體" w:eastAsia="標楷體" w:hAnsi="標楷體" w:hint="eastAsia"/>
          <w:b/>
          <w:sz w:val="20"/>
          <w:szCs w:val="32"/>
        </w:rPr>
        <w:t>同意；如本所派員考察其辦理之情形時，</w:t>
      </w:r>
      <w:proofErr w:type="gramStart"/>
      <w:r w:rsidRPr="000242AD">
        <w:rPr>
          <w:rFonts w:ascii="標楷體" w:eastAsia="標楷體" w:hAnsi="標楷體" w:hint="eastAsia"/>
          <w:b/>
          <w:sz w:val="20"/>
          <w:szCs w:val="32"/>
        </w:rPr>
        <w:t>受補</w:t>
      </w:r>
      <w:proofErr w:type="gramEnd"/>
      <w:r w:rsidRPr="000242AD">
        <w:rPr>
          <w:rFonts w:ascii="標楷體" w:eastAsia="標楷體" w:hAnsi="標楷體" w:hint="eastAsia"/>
          <w:b/>
          <w:sz w:val="20"/>
          <w:szCs w:val="32"/>
        </w:rPr>
        <w:t>(捐)助單位應配合稽查事宜。</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違反第二項前段之規定者，依第十七條第一項辦理。</w:t>
      </w:r>
    </w:p>
    <w:p w:rsidR="00D90261" w:rsidRPr="000242AD" w:rsidRDefault="00D90261" w:rsidP="00D90261">
      <w:pPr>
        <w:spacing w:line="240" w:lineRule="exact"/>
        <w:rPr>
          <w:rFonts w:ascii="標楷體" w:eastAsia="標楷體" w:hAnsi="標楷體"/>
          <w:b/>
          <w:sz w:val="20"/>
          <w:szCs w:val="32"/>
        </w:rPr>
      </w:pPr>
      <w:r w:rsidRPr="000C2084">
        <w:rPr>
          <w:rFonts w:ascii="標楷體" w:eastAsia="標楷體" w:hAnsi="標楷體" w:hint="eastAsia"/>
          <w:b/>
          <w:sz w:val="20"/>
          <w:szCs w:val="32"/>
          <w:highlight w:val="yellow"/>
        </w:rPr>
        <w:t>第十五條</w:t>
      </w:r>
    </w:p>
    <w:p w:rsidR="00D90261" w:rsidRPr="000242AD" w:rsidRDefault="00D90261" w:rsidP="00D90261">
      <w:pPr>
        <w:spacing w:line="240" w:lineRule="exact"/>
        <w:ind w:leftChars="300" w:left="720"/>
        <w:rPr>
          <w:rFonts w:ascii="標楷體" w:eastAsia="標楷體" w:hAnsi="標楷體"/>
          <w:b/>
          <w:sz w:val="20"/>
          <w:szCs w:val="32"/>
        </w:rPr>
      </w:pPr>
      <w:r w:rsidRPr="0026162B">
        <w:rPr>
          <w:rFonts w:ascii="標楷體" w:eastAsia="標楷體" w:hAnsi="標楷體" w:hint="eastAsia"/>
          <w:b/>
          <w:sz w:val="20"/>
          <w:szCs w:val="32"/>
          <w:highlight w:val="yellow"/>
        </w:rPr>
        <w:t>受補助之申請單位應於活動結束後1個月內，檢具下列文件辦理核銷：</w:t>
      </w:r>
    </w:p>
    <w:p w:rsidR="00D90261" w:rsidRPr="000C2084" w:rsidRDefault="00D90261" w:rsidP="00D90261">
      <w:pPr>
        <w:spacing w:line="240" w:lineRule="exact"/>
        <w:ind w:leftChars="300" w:left="720"/>
        <w:rPr>
          <w:rFonts w:ascii="標楷體" w:eastAsia="標楷體" w:hAnsi="標楷體"/>
          <w:b/>
          <w:sz w:val="20"/>
          <w:szCs w:val="32"/>
          <w:highlight w:val="yellow"/>
        </w:rPr>
      </w:pPr>
      <w:r w:rsidRPr="000C2084">
        <w:rPr>
          <w:rFonts w:ascii="標楷體" w:eastAsia="標楷體" w:hAnsi="標楷體" w:hint="eastAsia"/>
          <w:b/>
          <w:sz w:val="20"/>
          <w:szCs w:val="32"/>
          <w:highlight w:val="yellow"/>
        </w:rPr>
        <w:t>1.領據。</w:t>
      </w:r>
    </w:p>
    <w:p w:rsidR="00D90261" w:rsidRPr="000C2084" w:rsidRDefault="00D90261" w:rsidP="00D90261">
      <w:pPr>
        <w:spacing w:line="240" w:lineRule="exact"/>
        <w:ind w:leftChars="300" w:left="720"/>
        <w:rPr>
          <w:rFonts w:ascii="標楷體" w:eastAsia="標楷體" w:hAnsi="標楷體"/>
          <w:b/>
          <w:sz w:val="20"/>
          <w:szCs w:val="32"/>
          <w:highlight w:val="yellow"/>
        </w:rPr>
      </w:pPr>
      <w:r w:rsidRPr="000C2084">
        <w:rPr>
          <w:rFonts w:ascii="標楷體" w:eastAsia="標楷體" w:hAnsi="標楷體" w:hint="eastAsia"/>
          <w:b/>
          <w:sz w:val="20"/>
          <w:szCs w:val="32"/>
          <w:highlight w:val="yellow"/>
        </w:rPr>
        <w:t>2.核定函文影本。</w:t>
      </w:r>
    </w:p>
    <w:p w:rsidR="00D90261" w:rsidRPr="000C2084" w:rsidRDefault="00D90261" w:rsidP="00D90261">
      <w:pPr>
        <w:spacing w:line="240" w:lineRule="exact"/>
        <w:ind w:leftChars="300" w:left="720"/>
        <w:rPr>
          <w:rFonts w:ascii="標楷體" w:eastAsia="標楷體" w:hAnsi="標楷體"/>
          <w:b/>
          <w:sz w:val="20"/>
          <w:szCs w:val="32"/>
          <w:highlight w:val="yellow"/>
        </w:rPr>
      </w:pPr>
      <w:r w:rsidRPr="000C2084">
        <w:rPr>
          <w:rFonts w:ascii="標楷體" w:eastAsia="標楷體" w:hAnsi="標楷體" w:hint="eastAsia"/>
          <w:b/>
          <w:sz w:val="20"/>
          <w:szCs w:val="32"/>
          <w:highlight w:val="yellow"/>
        </w:rPr>
        <w:t>3.核定補(捐)助活動經費收支明細表。</w:t>
      </w:r>
    </w:p>
    <w:p w:rsidR="00D90261" w:rsidRPr="000C2084" w:rsidRDefault="00D90261" w:rsidP="00D90261">
      <w:pPr>
        <w:spacing w:line="240" w:lineRule="exact"/>
        <w:ind w:leftChars="300" w:left="720"/>
        <w:rPr>
          <w:rFonts w:ascii="標楷體" w:eastAsia="標楷體" w:hAnsi="標楷體"/>
          <w:b/>
          <w:sz w:val="20"/>
          <w:szCs w:val="32"/>
          <w:highlight w:val="yellow"/>
        </w:rPr>
      </w:pPr>
      <w:r w:rsidRPr="000C2084">
        <w:rPr>
          <w:rFonts w:ascii="標楷體" w:eastAsia="標楷體" w:hAnsi="標楷體" w:hint="eastAsia"/>
          <w:b/>
          <w:sz w:val="20"/>
          <w:szCs w:val="32"/>
          <w:highlight w:val="yellow"/>
        </w:rPr>
        <w:t>4.經費支出原始憑證。</w:t>
      </w:r>
    </w:p>
    <w:p w:rsidR="00D90261" w:rsidRPr="000C2084" w:rsidRDefault="00D90261" w:rsidP="00D90261">
      <w:pPr>
        <w:spacing w:line="240" w:lineRule="exact"/>
        <w:ind w:leftChars="300" w:left="720"/>
        <w:rPr>
          <w:rFonts w:ascii="標楷體" w:eastAsia="標楷體" w:hAnsi="標楷體"/>
          <w:b/>
          <w:sz w:val="20"/>
          <w:szCs w:val="32"/>
          <w:highlight w:val="yellow"/>
        </w:rPr>
      </w:pPr>
      <w:r w:rsidRPr="000C2084">
        <w:rPr>
          <w:rFonts w:ascii="標楷體" w:eastAsia="標楷體" w:hAnsi="標楷體" w:hint="eastAsia"/>
          <w:b/>
          <w:sz w:val="20"/>
          <w:szCs w:val="32"/>
          <w:highlight w:val="yellow"/>
        </w:rPr>
        <w:t>5.活動成果照片數幀。</w:t>
      </w:r>
    </w:p>
    <w:p w:rsidR="00D90261" w:rsidRPr="000242AD" w:rsidRDefault="001E4CFB" w:rsidP="00D90261">
      <w:pPr>
        <w:spacing w:line="240" w:lineRule="exact"/>
        <w:ind w:leftChars="300" w:left="720"/>
        <w:rPr>
          <w:rFonts w:ascii="標楷體" w:eastAsia="標楷體" w:hAnsi="標楷體"/>
          <w:b/>
          <w:sz w:val="20"/>
          <w:szCs w:val="32"/>
        </w:rPr>
      </w:pPr>
      <w:r>
        <w:rPr>
          <w:rFonts w:ascii="標楷體" w:eastAsia="標楷體" w:hAnsi="標楷體"/>
          <w:b/>
          <w:noProof/>
          <w:sz w:val="20"/>
          <w:szCs w:val="32"/>
        </w:rPr>
        <w:pict>
          <v:shape id="_x0000_s1049" type="#_x0000_t32" style="position:absolute;left:0;text-align:left;margin-left:148.2pt;margin-top:2.5pt;width:152.35pt;height:69.5pt;z-index:251676672" o:connectortype="straight" strokecolor="black [3200]" strokeweight="2.5pt">
            <v:stroke endarrow="block"/>
            <v:shadow color="#868686"/>
          </v:shape>
        </w:pict>
      </w:r>
      <w:r w:rsidR="00D90261" w:rsidRPr="000C2084">
        <w:rPr>
          <w:rFonts w:ascii="標楷體" w:eastAsia="標楷體" w:hAnsi="標楷體" w:hint="eastAsia"/>
          <w:b/>
          <w:sz w:val="20"/>
          <w:szCs w:val="32"/>
          <w:highlight w:val="yellow"/>
        </w:rPr>
        <w:t>6.郵局存簿封面影本。</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前項文件逾期或限期</w:t>
      </w:r>
      <w:proofErr w:type="gramStart"/>
      <w:r w:rsidRPr="000242AD">
        <w:rPr>
          <w:rFonts w:ascii="標楷體" w:eastAsia="標楷體" w:hAnsi="標楷體" w:hint="eastAsia"/>
          <w:b/>
          <w:sz w:val="20"/>
          <w:szCs w:val="32"/>
        </w:rPr>
        <w:t>不</w:t>
      </w:r>
      <w:proofErr w:type="gramEnd"/>
      <w:r w:rsidRPr="000242AD">
        <w:rPr>
          <w:rFonts w:ascii="標楷體" w:eastAsia="標楷體" w:hAnsi="標楷體" w:hint="eastAsia"/>
          <w:b/>
          <w:sz w:val="20"/>
          <w:szCs w:val="32"/>
        </w:rPr>
        <w:t>補正者，得撤銷其補(捐)助經費。</w:t>
      </w:r>
    </w:p>
    <w:p w:rsidR="00D90261" w:rsidRPr="000242AD" w:rsidRDefault="00D90261" w:rsidP="00D90261">
      <w:pPr>
        <w:spacing w:line="240" w:lineRule="exact"/>
        <w:ind w:leftChars="300" w:left="720"/>
        <w:rPr>
          <w:rFonts w:ascii="標楷體" w:eastAsia="標楷體" w:hAnsi="標楷體"/>
          <w:b/>
          <w:sz w:val="20"/>
          <w:szCs w:val="32"/>
        </w:rPr>
      </w:pPr>
      <w:r w:rsidRPr="001E4CFB">
        <w:rPr>
          <w:rFonts w:ascii="標楷體" w:eastAsia="標楷體" w:hAnsi="標楷體" w:hint="eastAsia"/>
          <w:b/>
          <w:sz w:val="20"/>
          <w:szCs w:val="32"/>
        </w:rPr>
        <w:t>當年度12月15日以後辦理之活動，應於下年度的1月5日前辦理核銷完畢，逾期依前項規定辦理。</w:t>
      </w:r>
      <w:bookmarkStart w:id="0" w:name="_GoBack"/>
      <w:bookmarkEnd w:id="0"/>
    </w:p>
    <w:p w:rsidR="00D90261" w:rsidRPr="000242AD" w:rsidRDefault="001E4CFB" w:rsidP="00D90261">
      <w:pPr>
        <w:spacing w:line="240" w:lineRule="exact"/>
        <w:rPr>
          <w:rFonts w:ascii="標楷體" w:eastAsia="標楷體" w:hAnsi="標楷體"/>
          <w:b/>
          <w:sz w:val="20"/>
          <w:szCs w:val="32"/>
        </w:rPr>
      </w:pPr>
      <w:r>
        <w:rPr>
          <w:rFonts w:ascii="標楷體" w:eastAsia="標楷體" w:hAnsi="標楷體"/>
          <w:b/>
          <w:noProof/>
          <w:sz w:val="20"/>
          <w:szCs w:val="32"/>
        </w:rPr>
        <w:pict>
          <v:shape id="_x0000_s1048" type="#_x0000_t202" style="position:absolute;margin-left:305pt;margin-top:8.35pt;width:216.55pt;height:73.7pt;z-index:251675648" strokecolor="red" strokeweight="2.25pt">
            <v:textbox>
              <w:txbxContent>
                <w:p w:rsidR="0026162B" w:rsidRPr="001E4CFB" w:rsidRDefault="0026162B" w:rsidP="001E4CFB">
                  <w:pPr>
                    <w:spacing w:line="300" w:lineRule="exact"/>
                    <w:rPr>
                      <w:rFonts w:ascii="華康中圓體(P)" w:eastAsia="華康中圓體(P)" w:hAnsi="華康中圓體(P)"/>
                      <w:b/>
                      <w:sz w:val="28"/>
                      <w:szCs w:val="28"/>
                    </w:rPr>
                  </w:pPr>
                  <w:r w:rsidRPr="001E4CFB">
                    <w:rPr>
                      <w:rFonts w:ascii="華康中圓體(P)" w:eastAsia="華康中圓體(P)" w:hAnsi="華康中圓體(P)" w:hint="eastAsia"/>
                      <w:b/>
                      <w:sz w:val="28"/>
                      <w:szCs w:val="28"/>
                    </w:rPr>
                    <w:t>※特別注意:</w:t>
                  </w:r>
                  <w:r w:rsidR="001E4CFB" w:rsidRPr="001E4CFB">
                    <w:rPr>
                      <w:rFonts w:ascii="華康中圓體(P)" w:eastAsia="華康中圓體(P)" w:hAnsi="華康中圓體(P)" w:hint="eastAsia"/>
                      <w:b/>
                      <w:bCs/>
                      <w:sz w:val="28"/>
                      <w:szCs w:val="28"/>
                    </w:rPr>
                    <w:t>五年祭活動之成果報告請以光碟呈現（活動全程之錄影、 照片檔），另請再附活動當日簽到簿，謝謝</w:t>
                  </w:r>
                  <w:r w:rsidR="001E4CFB" w:rsidRPr="001E4CFB">
                    <w:rPr>
                      <w:rFonts w:ascii="華康中圓體(P)" w:eastAsia="華康中圓體(P)" w:hAnsi="華康中圓體(P)" w:hint="eastAsia"/>
                      <w:b/>
                      <w:bCs/>
                      <w:szCs w:val="24"/>
                    </w:rPr>
                    <w:t xml:space="preserve">。 </w:t>
                  </w:r>
                </w:p>
              </w:txbxContent>
            </v:textbox>
          </v:shape>
        </w:pict>
      </w:r>
      <w:r w:rsidR="00D90261" w:rsidRPr="000242AD">
        <w:rPr>
          <w:rFonts w:ascii="標楷體" w:eastAsia="標楷體" w:hAnsi="標楷體" w:hint="eastAsia"/>
          <w:b/>
          <w:sz w:val="20"/>
          <w:szCs w:val="32"/>
        </w:rPr>
        <w:t>第十六條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下列活動經費支出項目不予補助：</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一、支出性質屬資本門之項目。</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二、團體之會務人員薪資、人事費、出國經費。</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三、其他經審查小組審查決議不予補助支出項目。</w:t>
      </w: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第十七條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已核定之申請案件有下列情形之</w:t>
      </w:r>
      <w:proofErr w:type="gramStart"/>
      <w:r w:rsidRPr="000242AD">
        <w:rPr>
          <w:rFonts w:ascii="標楷體" w:eastAsia="標楷體" w:hAnsi="標楷體" w:hint="eastAsia"/>
          <w:b/>
          <w:sz w:val="20"/>
          <w:szCs w:val="32"/>
        </w:rPr>
        <w:t>一</w:t>
      </w:r>
      <w:proofErr w:type="gramEnd"/>
      <w:r w:rsidRPr="000242AD">
        <w:rPr>
          <w:rFonts w:ascii="標楷體" w:eastAsia="標楷體" w:hAnsi="標楷體" w:hint="eastAsia"/>
          <w:b/>
          <w:sz w:val="20"/>
          <w:szCs w:val="32"/>
        </w:rPr>
        <w:t>者，全數不予補助：</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一、未實際辦理活動或未依核定計畫辦理者。</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二、有虛偽不實之情事者。</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三、有轉</w:t>
      </w:r>
      <w:proofErr w:type="gramStart"/>
      <w:r w:rsidRPr="000242AD">
        <w:rPr>
          <w:rFonts w:ascii="標楷體" w:eastAsia="標楷體" w:hAnsi="標楷體" w:hint="eastAsia"/>
          <w:b/>
          <w:sz w:val="20"/>
          <w:szCs w:val="32"/>
        </w:rPr>
        <w:t>介</w:t>
      </w:r>
      <w:proofErr w:type="gramEnd"/>
      <w:r w:rsidRPr="000242AD">
        <w:rPr>
          <w:rFonts w:ascii="標楷體" w:eastAsia="標楷體" w:hAnsi="標楷體" w:hint="eastAsia"/>
          <w:b/>
          <w:sz w:val="20"/>
          <w:szCs w:val="32"/>
        </w:rPr>
        <w:t>其他個人或單位之事實者。</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四、其他經審查小組審查決議不予補助之活動。</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有前項第三款之情事者，審查小組得依違規情節輕重，處以停止其受理1到2年補助申請資格。</w:t>
      </w: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第十八條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受補助單位有第十六條不予補助之支出項目者，或第八條第二項之規定者，減除其該項之金額，依其所提之支出憑證計算符合規定之支出項目，給予補助。</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前項應敘明不予補助之項目及減項之原因函復申請單位。</w:t>
      </w: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第十九條</w:t>
      </w:r>
    </w:p>
    <w:p w:rsidR="00D90261" w:rsidRPr="000242AD" w:rsidRDefault="00D90261" w:rsidP="00D90261">
      <w:pPr>
        <w:spacing w:line="240" w:lineRule="exact"/>
        <w:ind w:leftChars="300" w:left="720"/>
        <w:rPr>
          <w:rFonts w:ascii="標楷體" w:eastAsia="標楷體" w:hAnsi="標楷體"/>
          <w:b/>
          <w:sz w:val="20"/>
          <w:szCs w:val="32"/>
        </w:rPr>
      </w:pPr>
      <w:proofErr w:type="gramStart"/>
      <w:r w:rsidRPr="000242AD">
        <w:rPr>
          <w:rFonts w:ascii="標楷體" w:eastAsia="標楷體" w:hAnsi="標楷體" w:hint="eastAsia"/>
          <w:b/>
          <w:sz w:val="20"/>
          <w:szCs w:val="32"/>
        </w:rPr>
        <w:t>受補</w:t>
      </w:r>
      <w:proofErr w:type="gramEnd"/>
      <w:r w:rsidRPr="000242AD">
        <w:rPr>
          <w:rFonts w:ascii="標楷體" w:eastAsia="標楷體" w:hAnsi="標楷體" w:hint="eastAsia"/>
          <w:b/>
          <w:sz w:val="20"/>
          <w:szCs w:val="32"/>
        </w:rPr>
        <w:t>（捐）助之事項、對象、核准日期及補助金額（含累積金額）等相關資訊，每月5日公告於本所網站。</w:t>
      </w: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第二十條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補(捐)助經費如涉及財務或勞務之採購，應依據預算法及政府採購法等相關規定辦理。</w:t>
      </w: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第二十一條</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如有未盡事宜，得隨時修正之。</w:t>
      </w:r>
    </w:p>
    <w:p w:rsidR="00D90261" w:rsidRPr="000242AD" w:rsidRDefault="00D90261" w:rsidP="00D90261">
      <w:pPr>
        <w:spacing w:line="240" w:lineRule="exact"/>
        <w:ind w:leftChars="300" w:left="720"/>
        <w:rPr>
          <w:rFonts w:ascii="標楷體" w:eastAsia="標楷體" w:hAnsi="標楷體"/>
          <w:b/>
          <w:sz w:val="20"/>
          <w:szCs w:val="32"/>
        </w:rPr>
      </w:pPr>
      <w:r w:rsidRPr="000242AD">
        <w:rPr>
          <w:rFonts w:ascii="標楷體" w:eastAsia="標楷體" w:hAnsi="標楷體" w:hint="eastAsia"/>
          <w:b/>
          <w:sz w:val="20"/>
          <w:szCs w:val="32"/>
        </w:rPr>
        <w:t>本</w:t>
      </w:r>
      <w:proofErr w:type="gramStart"/>
      <w:r w:rsidRPr="000242AD">
        <w:rPr>
          <w:rFonts w:ascii="標楷體" w:eastAsia="標楷體" w:hAnsi="標楷體" w:hint="eastAsia"/>
          <w:b/>
          <w:sz w:val="20"/>
          <w:szCs w:val="32"/>
        </w:rPr>
        <w:t>規則奉</w:t>
      </w:r>
      <w:proofErr w:type="gramEnd"/>
      <w:r w:rsidRPr="000242AD">
        <w:rPr>
          <w:rFonts w:ascii="標楷體" w:eastAsia="標楷體" w:hAnsi="標楷體" w:hint="eastAsia"/>
          <w:b/>
          <w:sz w:val="20"/>
          <w:szCs w:val="32"/>
        </w:rPr>
        <w:t>鄉長核可後實施，修正時亦同。</w:t>
      </w:r>
    </w:p>
    <w:p w:rsidR="00D90261" w:rsidRPr="000242AD" w:rsidRDefault="00D90261" w:rsidP="00D90261">
      <w:pPr>
        <w:spacing w:line="240" w:lineRule="exact"/>
        <w:rPr>
          <w:rFonts w:ascii="標楷體" w:eastAsia="標楷體" w:hAnsi="標楷體"/>
          <w:b/>
          <w:sz w:val="20"/>
          <w:szCs w:val="32"/>
        </w:rPr>
      </w:pPr>
      <w:r w:rsidRPr="000242AD">
        <w:rPr>
          <w:rFonts w:ascii="標楷體" w:eastAsia="標楷體" w:hAnsi="標楷體" w:hint="eastAsia"/>
          <w:b/>
          <w:sz w:val="20"/>
          <w:szCs w:val="32"/>
        </w:rPr>
        <w:t>第二十二條</w:t>
      </w:r>
    </w:p>
    <w:p w:rsidR="00D90261" w:rsidRPr="000242AD" w:rsidRDefault="00D90261" w:rsidP="00D90261">
      <w:pPr>
        <w:spacing w:line="240" w:lineRule="exact"/>
        <w:ind w:leftChars="300" w:left="720"/>
        <w:rPr>
          <w:rFonts w:ascii="標楷體" w:eastAsia="標楷體" w:hAnsi="標楷體"/>
          <w:b/>
          <w:sz w:val="48"/>
          <w:szCs w:val="32"/>
        </w:rPr>
        <w:sectPr w:rsidR="00D90261" w:rsidRPr="000242AD" w:rsidSect="001265CB">
          <w:pgSz w:w="11906" w:h="16838"/>
          <w:pgMar w:top="720" w:right="720" w:bottom="720" w:left="720" w:header="851" w:footer="992" w:gutter="0"/>
          <w:cols w:space="425"/>
          <w:docGrid w:type="lines" w:linePitch="360"/>
        </w:sectPr>
      </w:pPr>
      <w:r w:rsidRPr="000242AD">
        <w:rPr>
          <w:rFonts w:ascii="標楷體" w:eastAsia="標楷體" w:hAnsi="標楷體" w:hint="eastAsia"/>
          <w:b/>
          <w:sz w:val="20"/>
          <w:szCs w:val="32"/>
        </w:rPr>
        <w:t>本規則自中華民國106年1月25日施行。</w:t>
      </w:r>
    </w:p>
    <w:p w:rsidR="00D90261" w:rsidRDefault="00D90261" w:rsidP="00D90261">
      <w:pPr>
        <w:spacing w:line="240" w:lineRule="exact"/>
        <w:rPr>
          <w:sz w:val="32"/>
        </w:rPr>
      </w:pPr>
    </w:p>
    <w:p w:rsidR="00D90261" w:rsidRPr="00E635D1" w:rsidRDefault="00D90261" w:rsidP="00D90261">
      <w:pPr>
        <w:rPr>
          <w:rFonts w:ascii="SimSun-ExtB" w:eastAsia="SimSun-ExtB" w:hAnsi="SimSun-ExtB" w:cs="細明體"/>
          <w:b/>
          <w:sz w:val="22"/>
          <w:bdr w:val="single" w:sz="4" w:space="0" w:color="auto"/>
        </w:rPr>
      </w:pPr>
      <w:r w:rsidRPr="00E635D1">
        <w:rPr>
          <w:rFonts w:ascii="細明體" w:eastAsia="細明體" w:hAnsi="細明體" w:cs="細明體" w:hint="eastAsia"/>
          <w:b/>
          <w:sz w:val="22"/>
          <w:bdr w:val="single" w:sz="4" w:space="0" w:color="auto"/>
        </w:rPr>
        <w:t>附件</w:t>
      </w:r>
      <w:r w:rsidRPr="00E635D1">
        <w:rPr>
          <w:rFonts w:ascii="SimSun-ExtB" w:eastAsia="SimSun-ExtB" w:hAnsi="SimSun-ExtB" w:hint="eastAsia"/>
          <w:b/>
          <w:sz w:val="22"/>
          <w:bdr w:val="single" w:sz="4" w:space="0" w:color="auto"/>
        </w:rPr>
        <w:t>:</w:t>
      </w:r>
      <w:r w:rsidRPr="00E635D1">
        <w:rPr>
          <w:rFonts w:ascii="細明體" w:eastAsia="細明體" w:hAnsi="細明體" w:cs="細明體" w:hint="eastAsia"/>
          <w:b/>
          <w:sz w:val="22"/>
          <w:bdr w:val="single" w:sz="4" w:space="0" w:color="auto"/>
        </w:rPr>
        <w:t>經費收支明細表</w:t>
      </w:r>
      <w:r>
        <w:rPr>
          <w:rFonts w:ascii="細明體" w:eastAsia="細明體" w:hAnsi="細明體" w:cs="細明體" w:hint="eastAsia"/>
          <w:b/>
          <w:sz w:val="22"/>
          <w:bdr w:val="single" w:sz="4" w:space="0" w:color="auto"/>
        </w:rPr>
        <w:t>(範本)</w:t>
      </w:r>
    </w:p>
    <w:p w:rsidR="00D90261" w:rsidRPr="00E635D1" w:rsidRDefault="00D90261" w:rsidP="00D90261">
      <w:pPr>
        <w:rPr>
          <w:rFonts w:ascii="SimSun-ExtB" w:eastAsia="SimSun-ExtB" w:hAnsi="SimSun-ExtB"/>
          <w:b/>
          <w:sz w:val="22"/>
          <w:bdr w:val="single" w:sz="4" w:space="0" w:color="auto"/>
        </w:rPr>
      </w:pPr>
    </w:p>
    <w:p w:rsidR="00D90261" w:rsidRPr="00E635D1" w:rsidRDefault="00D90261" w:rsidP="00D90261">
      <w:pPr>
        <w:rPr>
          <w:rFonts w:ascii="SimSun-ExtB" w:eastAsia="SimSun-ExtB" w:hAnsi="SimSun-ExtB"/>
          <w:b/>
          <w:sz w:val="22"/>
        </w:rPr>
      </w:pPr>
      <w:r w:rsidRPr="00E635D1">
        <w:rPr>
          <w:rFonts w:ascii="細明體" w:eastAsia="細明體" w:hAnsi="細明體" w:cs="細明體" w:hint="eastAsia"/>
          <w:b/>
          <w:sz w:val="22"/>
        </w:rPr>
        <w:t>受補助單位</w:t>
      </w:r>
      <w:r w:rsidRPr="00E635D1">
        <w:rPr>
          <w:rFonts w:ascii="SimSun-ExtB" w:eastAsia="SimSun-ExtB" w:hAnsi="SimSun-ExtB" w:hint="eastAsia"/>
          <w:b/>
          <w:sz w:val="22"/>
        </w:rPr>
        <w:t>:</w:t>
      </w:r>
    </w:p>
    <w:p w:rsidR="00D90261" w:rsidRPr="00E635D1" w:rsidRDefault="00D90261" w:rsidP="00D90261">
      <w:pPr>
        <w:rPr>
          <w:rFonts w:ascii="SimSun-ExtB" w:eastAsia="SimSun-ExtB" w:hAnsi="SimSun-ExtB"/>
          <w:b/>
          <w:sz w:val="22"/>
        </w:rPr>
      </w:pPr>
      <w:r w:rsidRPr="00E635D1">
        <w:rPr>
          <w:rFonts w:ascii="細明體" w:eastAsia="細明體" w:hAnsi="細明體" w:cs="細明體" w:hint="eastAsia"/>
          <w:b/>
          <w:sz w:val="22"/>
        </w:rPr>
        <w:t>計畫名稱</w:t>
      </w:r>
      <w:r w:rsidRPr="00E635D1">
        <w:rPr>
          <w:rFonts w:ascii="SimSun-ExtB" w:eastAsia="SimSun-ExtB" w:hAnsi="SimSun-ExtB" w:hint="eastAsia"/>
          <w:b/>
          <w:sz w:val="22"/>
        </w:rPr>
        <w:t>:</w:t>
      </w:r>
    </w:p>
    <w:p w:rsidR="00D90261" w:rsidRPr="00E635D1" w:rsidRDefault="00D90261" w:rsidP="00D90261">
      <w:pPr>
        <w:rPr>
          <w:rFonts w:ascii="SimSun-ExtB" w:eastAsia="SimSun-ExtB" w:hAnsi="SimSun-ExtB"/>
          <w:b/>
          <w:sz w:val="22"/>
        </w:rPr>
      </w:pPr>
      <w:r w:rsidRPr="00E635D1">
        <w:rPr>
          <w:rFonts w:ascii="細明體" w:eastAsia="細明體" w:hAnsi="細明體" w:cs="細明體" w:hint="eastAsia"/>
          <w:b/>
          <w:sz w:val="22"/>
        </w:rPr>
        <w:t>活動日期</w:t>
      </w:r>
      <w:r w:rsidRPr="00E635D1">
        <w:rPr>
          <w:rFonts w:ascii="SimSun-ExtB" w:eastAsia="SimSun-ExtB" w:hAnsi="SimSun-ExtB" w:hint="eastAsia"/>
          <w:b/>
          <w:sz w:val="22"/>
        </w:rPr>
        <w:t>:</w:t>
      </w:r>
    </w:p>
    <w:p w:rsidR="00D90261" w:rsidRPr="00E635D1" w:rsidRDefault="00D90261" w:rsidP="00D90261">
      <w:pPr>
        <w:rPr>
          <w:rFonts w:ascii="SimSun-ExtB" w:eastAsia="SimSun-ExtB" w:hAnsi="SimSun-ExtB"/>
          <w:b/>
          <w:sz w:val="22"/>
        </w:rPr>
      </w:pPr>
      <w:r w:rsidRPr="00E635D1">
        <w:rPr>
          <w:rFonts w:ascii="細明體" w:eastAsia="細明體" w:hAnsi="細明體" w:cs="細明體" w:hint="eastAsia"/>
          <w:b/>
          <w:sz w:val="22"/>
        </w:rPr>
        <w:t>地點</w:t>
      </w:r>
      <w:r w:rsidRPr="00E635D1">
        <w:rPr>
          <w:rFonts w:ascii="SimSun-ExtB" w:eastAsia="SimSun-ExtB" w:hAnsi="SimSun-ExtB" w:hint="eastAsia"/>
          <w:b/>
          <w:sz w:val="22"/>
        </w:rPr>
        <w:t>:</w:t>
      </w:r>
    </w:p>
    <w:p w:rsidR="00D90261" w:rsidRPr="00E635D1" w:rsidRDefault="00D90261" w:rsidP="00D90261">
      <w:pPr>
        <w:jc w:val="center"/>
        <w:rPr>
          <w:rFonts w:ascii="SimSun-ExtB" w:eastAsia="SimSun-ExtB" w:hAnsi="SimSun-ExtB"/>
          <w:b/>
          <w:sz w:val="28"/>
          <w:u w:val="single"/>
        </w:rPr>
      </w:pPr>
      <w:r w:rsidRPr="00E635D1">
        <w:rPr>
          <w:rFonts w:ascii="細明體" w:eastAsia="細明體" w:hAnsi="細明體" w:cs="細明體" w:hint="eastAsia"/>
          <w:b/>
          <w:sz w:val="28"/>
          <w:u w:val="single"/>
        </w:rPr>
        <w:t>經費收支明細表</w:t>
      </w:r>
    </w:p>
    <w:tbl>
      <w:tblPr>
        <w:tblStyle w:val="a3"/>
        <w:tblW w:w="0" w:type="auto"/>
        <w:tblLook w:val="04A0"/>
      </w:tblPr>
      <w:tblGrid>
        <w:gridCol w:w="1394"/>
        <w:gridCol w:w="1393"/>
        <w:gridCol w:w="1394"/>
        <w:gridCol w:w="1394"/>
        <w:gridCol w:w="1394"/>
        <w:gridCol w:w="1394"/>
      </w:tblGrid>
      <w:tr w:rsidR="00D90261" w:rsidRPr="00E635D1" w:rsidTr="00AF695F">
        <w:tc>
          <w:tcPr>
            <w:tcW w:w="1393" w:type="dxa"/>
            <w:vMerge w:val="restart"/>
            <w:vAlign w:val="center"/>
          </w:tcPr>
          <w:p w:rsidR="00D90261" w:rsidRPr="00E635D1" w:rsidRDefault="00D90261" w:rsidP="00AF695F">
            <w:pPr>
              <w:jc w:val="center"/>
              <w:rPr>
                <w:rFonts w:ascii="SimSun-ExtB" w:eastAsia="SimSun-ExtB" w:hAnsi="SimSun-ExtB"/>
                <w:b/>
                <w:sz w:val="22"/>
              </w:rPr>
            </w:pPr>
            <w:r w:rsidRPr="00E635D1">
              <w:rPr>
                <w:rFonts w:ascii="細明體" w:eastAsia="細明體" w:hAnsi="細明體" w:cs="細明體" w:hint="eastAsia"/>
                <w:b/>
                <w:sz w:val="22"/>
              </w:rPr>
              <w:t>編號</w:t>
            </w:r>
          </w:p>
        </w:tc>
        <w:tc>
          <w:tcPr>
            <w:tcW w:w="1393" w:type="dxa"/>
            <w:vMerge w:val="restart"/>
            <w:vAlign w:val="center"/>
          </w:tcPr>
          <w:p w:rsidR="00D90261" w:rsidRPr="00E635D1" w:rsidRDefault="00D90261" w:rsidP="00AF695F">
            <w:pPr>
              <w:jc w:val="center"/>
              <w:rPr>
                <w:rFonts w:ascii="SimSun-ExtB" w:eastAsia="SimSun-ExtB" w:hAnsi="SimSun-ExtB"/>
                <w:b/>
                <w:sz w:val="22"/>
              </w:rPr>
            </w:pPr>
            <w:r w:rsidRPr="00E635D1">
              <w:rPr>
                <w:rFonts w:ascii="細明體" w:eastAsia="細明體" w:hAnsi="細明體" w:cs="細明體" w:hint="eastAsia"/>
                <w:b/>
                <w:sz w:val="22"/>
              </w:rPr>
              <w:t>項目</w:t>
            </w:r>
          </w:p>
        </w:tc>
        <w:tc>
          <w:tcPr>
            <w:tcW w:w="4182" w:type="dxa"/>
            <w:gridSpan w:val="3"/>
            <w:vAlign w:val="center"/>
          </w:tcPr>
          <w:p w:rsidR="00D90261" w:rsidRPr="00E635D1" w:rsidRDefault="00D90261" w:rsidP="00AF695F">
            <w:pPr>
              <w:jc w:val="center"/>
              <w:rPr>
                <w:rFonts w:ascii="SimSun-ExtB" w:eastAsia="SimSun-ExtB" w:hAnsi="SimSun-ExtB"/>
                <w:b/>
                <w:sz w:val="22"/>
              </w:rPr>
            </w:pPr>
            <w:r w:rsidRPr="00E635D1">
              <w:rPr>
                <w:rFonts w:ascii="細明體" w:eastAsia="細明體" w:hAnsi="細明體" w:cs="細明體" w:hint="eastAsia"/>
                <w:b/>
                <w:sz w:val="22"/>
              </w:rPr>
              <w:t>經費來源</w:t>
            </w:r>
          </w:p>
        </w:tc>
        <w:tc>
          <w:tcPr>
            <w:tcW w:w="1394" w:type="dxa"/>
            <w:vAlign w:val="center"/>
          </w:tcPr>
          <w:p w:rsidR="00D90261" w:rsidRPr="00E635D1" w:rsidRDefault="00D90261" w:rsidP="00AF695F">
            <w:pPr>
              <w:jc w:val="center"/>
              <w:rPr>
                <w:rFonts w:ascii="SimSun-ExtB" w:eastAsia="SimSun-ExtB" w:hAnsi="SimSun-ExtB"/>
                <w:b/>
                <w:sz w:val="22"/>
              </w:rPr>
            </w:pPr>
          </w:p>
        </w:tc>
      </w:tr>
      <w:tr w:rsidR="00D90261" w:rsidRPr="00E635D1" w:rsidTr="00AF695F">
        <w:tc>
          <w:tcPr>
            <w:tcW w:w="1393" w:type="dxa"/>
            <w:vMerge/>
            <w:vAlign w:val="center"/>
          </w:tcPr>
          <w:p w:rsidR="00D90261" w:rsidRPr="00E635D1" w:rsidRDefault="00D90261" w:rsidP="00AF695F">
            <w:pPr>
              <w:jc w:val="center"/>
              <w:rPr>
                <w:rFonts w:ascii="SimSun-ExtB" w:eastAsia="SimSun-ExtB" w:hAnsi="SimSun-ExtB"/>
                <w:b/>
                <w:sz w:val="22"/>
              </w:rPr>
            </w:pPr>
          </w:p>
        </w:tc>
        <w:tc>
          <w:tcPr>
            <w:tcW w:w="1393" w:type="dxa"/>
            <w:vMerge/>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r w:rsidRPr="00E635D1">
              <w:rPr>
                <w:rFonts w:ascii="細明體" w:eastAsia="細明體" w:hAnsi="細明體" w:cs="細明體" w:hint="eastAsia"/>
                <w:b/>
                <w:sz w:val="22"/>
              </w:rPr>
              <w:t>達仁鄉公所補助款</w:t>
            </w:r>
          </w:p>
        </w:tc>
        <w:tc>
          <w:tcPr>
            <w:tcW w:w="1394" w:type="dxa"/>
            <w:vAlign w:val="center"/>
          </w:tcPr>
          <w:p w:rsidR="00D90261" w:rsidRPr="00E635D1" w:rsidRDefault="00D90261" w:rsidP="00AF695F">
            <w:pPr>
              <w:jc w:val="center"/>
              <w:rPr>
                <w:rFonts w:ascii="SimSun-ExtB" w:eastAsia="SimSun-ExtB" w:hAnsi="SimSun-ExtB" w:cs="細明體"/>
                <w:b/>
                <w:sz w:val="22"/>
              </w:rPr>
            </w:pPr>
            <w:r w:rsidRPr="00E635D1">
              <w:rPr>
                <w:rFonts w:ascii="細明體" w:eastAsia="細明體" w:hAnsi="細明體" w:cs="細明體" w:hint="eastAsia"/>
                <w:b/>
                <w:sz w:val="22"/>
              </w:rPr>
              <w:t>其他機關</w:t>
            </w:r>
          </w:p>
          <w:p w:rsidR="00D90261" w:rsidRPr="00E635D1" w:rsidRDefault="00D90261" w:rsidP="00AF695F">
            <w:pPr>
              <w:jc w:val="center"/>
              <w:rPr>
                <w:rFonts w:ascii="SimSun-ExtB" w:eastAsia="SimSun-ExtB" w:hAnsi="SimSun-ExtB"/>
                <w:b/>
                <w:sz w:val="22"/>
              </w:rPr>
            </w:pPr>
            <w:r w:rsidRPr="00E635D1">
              <w:rPr>
                <w:rFonts w:ascii="細明體" w:eastAsia="細明體" w:hAnsi="細明體" w:cs="細明體" w:hint="eastAsia"/>
                <w:b/>
                <w:sz w:val="22"/>
              </w:rPr>
              <w:t>補助款</w:t>
            </w:r>
          </w:p>
        </w:tc>
        <w:tc>
          <w:tcPr>
            <w:tcW w:w="1394" w:type="dxa"/>
            <w:vAlign w:val="center"/>
          </w:tcPr>
          <w:p w:rsidR="00D90261" w:rsidRPr="00E635D1" w:rsidRDefault="00D90261" w:rsidP="00AF695F">
            <w:pPr>
              <w:jc w:val="center"/>
              <w:rPr>
                <w:rFonts w:ascii="SimSun-ExtB" w:eastAsia="SimSun-ExtB" w:hAnsi="SimSun-ExtB"/>
                <w:b/>
                <w:sz w:val="22"/>
              </w:rPr>
            </w:pPr>
            <w:r w:rsidRPr="00E635D1">
              <w:rPr>
                <w:rFonts w:ascii="細明體" w:eastAsia="細明體" w:hAnsi="細明體" w:cs="細明體" w:hint="eastAsia"/>
                <w:b/>
                <w:sz w:val="22"/>
              </w:rPr>
              <w:t>本會自籌款</w:t>
            </w:r>
          </w:p>
        </w:tc>
        <w:tc>
          <w:tcPr>
            <w:tcW w:w="1394" w:type="dxa"/>
            <w:vAlign w:val="center"/>
          </w:tcPr>
          <w:p w:rsidR="00D90261" w:rsidRPr="00E635D1" w:rsidRDefault="00D90261" w:rsidP="00AF695F">
            <w:pPr>
              <w:jc w:val="center"/>
              <w:rPr>
                <w:rFonts w:ascii="SimSun-ExtB" w:eastAsia="SimSun-ExtB" w:hAnsi="SimSun-ExtB"/>
                <w:b/>
                <w:sz w:val="22"/>
              </w:rPr>
            </w:pPr>
            <w:r w:rsidRPr="00E635D1">
              <w:rPr>
                <w:rFonts w:ascii="細明體" w:eastAsia="細明體" w:hAnsi="細明體" w:cs="細明體" w:hint="eastAsia"/>
                <w:b/>
                <w:sz w:val="22"/>
              </w:rPr>
              <w:t>支出總金額</w:t>
            </w:r>
          </w:p>
          <w:p w:rsidR="00D90261" w:rsidRPr="00E635D1" w:rsidRDefault="00D90261" w:rsidP="00AF695F">
            <w:pPr>
              <w:jc w:val="center"/>
              <w:rPr>
                <w:rFonts w:ascii="SimSun-ExtB" w:eastAsia="SimSun-ExtB" w:hAnsi="SimSun-ExtB"/>
                <w:b/>
                <w:sz w:val="22"/>
              </w:rPr>
            </w:pPr>
            <w:r w:rsidRPr="00E635D1">
              <w:rPr>
                <w:rFonts w:ascii="SimSun-ExtB" w:eastAsia="SimSun-ExtB" w:hAnsi="SimSun-ExtB" w:hint="eastAsia"/>
                <w:b/>
                <w:sz w:val="22"/>
              </w:rPr>
              <w:t>(</w:t>
            </w:r>
            <w:r w:rsidRPr="00E635D1">
              <w:rPr>
                <w:rFonts w:ascii="細明體" w:eastAsia="細明體" w:hAnsi="細明體" w:cs="細明體" w:hint="eastAsia"/>
                <w:b/>
                <w:sz w:val="22"/>
              </w:rPr>
              <w:t>新台幣</w:t>
            </w:r>
            <w:r w:rsidRPr="00E635D1">
              <w:rPr>
                <w:rFonts w:ascii="SimSun-ExtB" w:eastAsia="SimSun-ExtB" w:hAnsi="SimSun-ExtB" w:hint="eastAsia"/>
                <w:b/>
                <w:sz w:val="22"/>
              </w:rPr>
              <w:t>)</w:t>
            </w:r>
          </w:p>
        </w:tc>
      </w:tr>
      <w:tr w:rsidR="00D90261" w:rsidRPr="00E635D1" w:rsidTr="00AF695F">
        <w:tc>
          <w:tcPr>
            <w:tcW w:w="1393" w:type="dxa"/>
            <w:vAlign w:val="center"/>
          </w:tcPr>
          <w:p w:rsidR="00D90261" w:rsidRPr="00E635D1" w:rsidRDefault="00D90261" w:rsidP="00AF695F">
            <w:pPr>
              <w:jc w:val="center"/>
              <w:rPr>
                <w:rFonts w:ascii="SimSun-ExtB" w:eastAsia="SimSun-ExtB" w:hAnsi="SimSun-ExtB"/>
                <w:b/>
                <w:sz w:val="22"/>
              </w:rPr>
            </w:pPr>
            <w:r w:rsidRPr="00E635D1">
              <w:rPr>
                <w:rFonts w:ascii="SimSun-ExtB" w:eastAsia="SimSun-ExtB" w:hAnsi="SimSun-ExtB" w:hint="eastAsia"/>
                <w:b/>
                <w:sz w:val="22"/>
              </w:rPr>
              <w:t>1</w:t>
            </w:r>
          </w:p>
        </w:tc>
        <w:tc>
          <w:tcPr>
            <w:tcW w:w="1393"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r>
      <w:tr w:rsidR="00D90261" w:rsidRPr="00E635D1" w:rsidTr="00AF695F">
        <w:tc>
          <w:tcPr>
            <w:tcW w:w="1393" w:type="dxa"/>
            <w:vAlign w:val="center"/>
          </w:tcPr>
          <w:p w:rsidR="00D90261" w:rsidRPr="00E635D1" w:rsidRDefault="00D90261" w:rsidP="00AF695F">
            <w:pPr>
              <w:jc w:val="center"/>
              <w:rPr>
                <w:rFonts w:ascii="SimSun-ExtB" w:eastAsia="SimSun-ExtB" w:hAnsi="SimSun-ExtB"/>
                <w:b/>
                <w:sz w:val="22"/>
              </w:rPr>
            </w:pPr>
            <w:r w:rsidRPr="00E635D1">
              <w:rPr>
                <w:rFonts w:ascii="SimSun-ExtB" w:eastAsia="SimSun-ExtB" w:hAnsi="SimSun-ExtB" w:hint="eastAsia"/>
                <w:b/>
                <w:sz w:val="22"/>
              </w:rPr>
              <w:t>2</w:t>
            </w:r>
          </w:p>
        </w:tc>
        <w:tc>
          <w:tcPr>
            <w:tcW w:w="1393"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r>
      <w:tr w:rsidR="00D90261" w:rsidRPr="00E635D1" w:rsidTr="00AF695F">
        <w:tc>
          <w:tcPr>
            <w:tcW w:w="1393" w:type="dxa"/>
            <w:vAlign w:val="center"/>
          </w:tcPr>
          <w:p w:rsidR="00D90261" w:rsidRPr="00E635D1" w:rsidRDefault="00D90261" w:rsidP="00AF695F">
            <w:pPr>
              <w:jc w:val="center"/>
              <w:rPr>
                <w:rFonts w:ascii="SimSun-ExtB" w:eastAsia="SimSun-ExtB" w:hAnsi="SimSun-ExtB"/>
                <w:b/>
                <w:sz w:val="22"/>
              </w:rPr>
            </w:pPr>
            <w:r w:rsidRPr="00E635D1">
              <w:rPr>
                <w:rFonts w:ascii="SimSun-ExtB" w:eastAsia="SimSun-ExtB" w:hAnsi="SimSun-ExtB" w:hint="eastAsia"/>
                <w:b/>
                <w:sz w:val="22"/>
              </w:rPr>
              <w:t>3</w:t>
            </w:r>
          </w:p>
        </w:tc>
        <w:tc>
          <w:tcPr>
            <w:tcW w:w="1393"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r>
      <w:tr w:rsidR="00D90261" w:rsidRPr="00E635D1" w:rsidTr="00AF695F">
        <w:tc>
          <w:tcPr>
            <w:tcW w:w="1393" w:type="dxa"/>
            <w:vAlign w:val="center"/>
          </w:tcPr>
          <w:p w:rsidR="00D90261" w:rsidRPr="00E635D1" w:rsidRDefault="00D90261" w:rsidP="00AF695F">
            <w:pPr>
              <w:jc w:val="center"/>
              <w:rPr>
                <w:rFonts w:ascii="SimSun-ExtB" w:eastAsia="SimSun-ExtB" w:hAnsi="SimSun-ExtB"/>
                <w:b/>
                <w:sz w:val="22"/>
              </w:rPr>
            </w:pPr>
            <w:r w:rsidRPr="00E635D1">
              <w:rPr>
                <w:rFonts w:ascii="SimSun-ExtB" w:eastAsia="SimSun-ExtB" w:hAnsi="SimSun-ExtB" w:hint="eastAsia"/>
                <w:b/>
                <w:sz w:val="22"/>
              </w:rPr>
              <w:t>4</w:t>
            </w:r>
          </w:p>
        </w:tc>
        <w:tc>
          <w:tcPr>
            <w:tcW w:w="1393"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r>
      <w:tr w:rsidR="00D90261" w:rsidRPr="00E635D1" w:rsidTr="00AF695F">
        <w:tc>
          <w:tcPr>
            <w:tcW w:w="1393" w:type="dxa"/>
            <w:vAlign w:val="center"/>
          </w:tcPr>
          <w:p w:rsidR="00D90261" w:rsidRPr="00E635D1" w:rsidRDefault="00D90261" w:rsidP="00AF695F">
            <w:pPr>
              <w:jc w:val="center"/>
              <w:rPr>
                <w:rFonts w:ascii="SimSun-ExtB" w:eastAsia="SimSun-ExtB" w:hAnsi="SimSun-ExtB"/>
                <w:b/>
                <w:sz w:val="22"/>
              </w:rPr>
            </w:pPr>
            <w:r w:rsidRPr="00E635D1">
              <w:rPr>
                <w:rFonts w:ascii="SimSun-ExtB" w:eastAsia="SimSun-ExtB" w:hAnsi="SimSun-ExtB" w:hint="eastAsia"/>
                <w:b/>
                <w:sz w:val="22"/>
              </w:rPr>
              <w:t>5</w:t>
            </w:r>
          </w:p>
        </w:tc>
        <w:tc>
          <w:tcPr>
            <w:tcW w:w="1393"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r>
      <w:tr w:rsidR="00D90261" w:rsidRPr="00E635D1" w:rsidTr="00AF695F">
        <w:tc>
          <w:tcPr>
            <w:tcW w:w="1394" w:type="dxa"/>
            <w:vAlign w:val="center"/>
          </w:tcPr>
          <w:p w:rsidR="00D90261" w:rsidRPr="00E635D1" w:rsidRDefault="00D90261" w:rsidP="00AF695F">
            <w:pPr>
              <w:jc w:val="center"/>
              <w:rPr>
                <w:rFonts w:ascii="SimSun-ExtB" w:eastAsia="SimSun-ExtB" w:hAnsi="SimSun-ExtB"/>
                <w:b/>
                <w:sz w:val="22"/>
              </w:rPr>
            </w:pPr>
            <w:r w:rsidRPr="00E635D1">
              <w:rPr>
                <w:rFonts w:ascii="SimSun-ExtB" w:eastAsia="SimSun-ExtB" w:hAnsi="SimSun-ExtB" w:hint="eastAsia"/>
                <w:b/>
                <w:sz w:val="22"/>
              </w:rPr>
              <w:t>6</w:t>
            </w:r>
          </w:p>
        </w:tc>
        <w:tc>
          <w:tcPr>
            <w:tcW w:w="1392"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r>
      <w:tr w:rsidR="00D90261" w:rsidRPr="00E635D1" w:rsidTr="00AF695F">
        <w:tc>
          <w:tcPr>
            <w:tcW w:w="1394" w:type="dxa"/>
            <w:vAlign w:val="center"/>
          </w:tcPr>
          <w:p w:rsidR="00D90261" w:rsidRPr="00E635D1" w:rsidRDefault="00D90261" w:rsidP="00AF695F">
            <w:pPr>
              <w:jc w:val="center"/>
              <w:rPr>
                <w:rFonts w:ascii="SimSun-ExtB" w:eastAsia="SimSun-ExtB" w:hAnsi="SimSun-ExtB" w:cs="細明體"/>
                <w:b/>
                <w:sz w:val="22"/>
              </w:rPr>
            </w:pPr>
            <w:r w:rsidRPr="00E635D1">
              <w:rPr>
                <w:rFonts w:ascii="SimSun-ExtB" w:eastAsia="SimSun-ExtB" w:hAnsi="SimSun-ExtB" w:cs="細明體" w:hint="eastAsia"/>
                <w:b/>
                <w:sz w:val="22"/>
              </w:rPr>
              <w:t>7</w:t>
            </w:r>
          </w:p>
        </w:tc>
        <w:tc>
          <w:tcPr>
            <w:tcW w:w="1392" w:type="dxa"/>
            <w:vAlign w:val="center"/>
          </w:tcPr>
          <w:p w:rsidR="00D90261" w:rsidRPr="00E635D1" w:rsidRDefault="00D90261" w:rsidP="00AF695F">
            <w:pPr>
              <w:jc w:val="center"/>
              <w:rPr>
                <w:rFonts w:ascii="SimSun-ExtB" w:eastAsia="SimSun-ExtB" w:hAnsi="SimSun-ExtB" w:cs="細明體"/>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r>
      <w:tr w:rsidR="00D90261" w:rsidRPr="00E635D1" w:rsidTr="00AF695F">
        <w:tc>
          <w:tcPr>
            <w:tcW w:w="1394" w:type="dxa"/>
            <w:vAlign w:val="center"/>
          </w:tcPr>
          <w:p w:rsidR="00D90261" w:rsidRPr="00E635D1" w:rsidRDefault="00D90261" w:rsidP="00AF695F">
            <w:pPr>
              <w:jc w:val="center"/>
              <w:rPr>
                <w:rFonts w:ascii="SimSun-ExtB" w:eastAsia="SimSun-ExtB" w:hAnsi="SimSun-ExtB" w:cs="細明體"/>
                <w:b/>
                <w:sz w:val="22"/>
              </w:rPr>
            </w:pPr>
            <w:r w:rsidRPr="00E635D1">
              <w:rPr>
                <w:rFonts w:ascii="SimSun-ExtB" w:eastAsia="SimSun-ExtB" w:hAnsi="SimSun-ExtB" w:cs="細明體" w:hint="eastAsia"/>
                <w:b/>
                <w:sz w:val="22"/>
              </w:rPr>
              <w:t>8</w:t>
            </w:r>
          </w:p>
        </w:tc>
        <w:tc>
          <w:tcPr>
            <w:tcW w:w="1392" w:type="dxa"/>
            <w:vAlign w:val="center"/>
          </w:tcPr>
          <w:p w:rsidR="00D90261" w:rsidRPr="00E635D1" w:rsidRDefault="00D90261" w:rsidP="00AF695F">
            <w:pPr>
              <w:jc w:val="center"/>
              <w:rPr>
                <w:rFonts w:ascii="SimSun-ExtB" w:eastAsia="SimSun-ExtB" w:hAnsi="SimSun-ExtB" w:cs="細明體"/>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r>
      <w:tr w:rsidR="00D90261" w:rsidRPr="00E635D1" w:rsidTr="00AF695F">
        <w:tc>
          <w:tcPr>
            <w:tcW w:w="1394" w:type="dxa"/>
            <w:vAlign w:val="center"/>
          </w:tcPr>
          <w:p w:rsidR="00D90261" w:rsidRPr="00E635D1" w:rsidRDefault="00D90261" w:rsidP="00AF695F">
            <w:pPr>
              <w:jc w:val="center"/>
              <w:rPr>
                <w:rFonts w:ascii="SimSun-ExtB" w:eastAsia="SimSun-ExtB" w:hAnsi="SimSun-ExtB" w:cs="細明體"/>
                <w:b/>
                <w:sz w:val="22"/>
              </w:rPr>
            </w:pPr>
            <w:r w:rsidRPr="00E635D1">
              <w:rPr>
                <w:rFonts w:ascii="SimSun-ExtB" w:eastAsia="SimSun-ExtB" w:hAnsi="SimSun-ExtB" w:cs="細明體" w:hint="eastAsia"/>
                <w:b/>
                <w:sz w:val="22"/>
              </w:rPr>
              <w:t>9</w:t>
            </w:r>
          </w:p>
        </w:tc>
        <w:tc>
          <w:tcPr>
            <w:tcW w:w="1392" w:type="dxa"/>
            <w:vAlign w:val="center"/>
          </w:tcPr>
          <w:p w:rsidR="00D90261" w:rsidRPr="00E635D1" w:rsidRDefault="00D90261" w:rsidP="00AF695F">
            <w:pPr>
              <w:jc w:val="center"/>
              <w:rPr>
                <w:rFonts w:ascii="SimSun-ExtB" w:eastAsia="SimSun-ExtB" w:hAnsi="SimSun-ExtB" w:cs="細明體"/>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r>
      <w:tr w:rsidR="00D90261" w:rsidRPr="00E635D1" w:rsidTr="00AF695F">
        <w:tc>
          <w:tcPr>
            <w:tcW w:w="1394" w:type="dxa"/>
            <w:vAlign w:val="center"/>
          </w:tcPr>
          <w:p w:rsidR="00D90261" w:rsidRPr="00E635D1" w:rsidRDefault="00D90261" w:rsidP="00AF695F">
            <w:pPr>
              <w:jc w:val="center"/>
              <w:rPr>
                <w:rFonts w:ascii="SimSun-ExtB" w:eastAsia="SimSun-ExtB" w:hAnsi="SimSun-ExtB" w:cs="細明體"/>
                <w:b/>
                <w:sz w:val="22"/>
              </w:rPr>
            </w:pPr>
            <w:r w:rsidRPr="00E635D1">
              <w:rPr>
                <w:rFonts w:ascii="SimSun-ExtB" w:eastAsia="SimSun-ExtB" w:hAnsi="SimSun-ExtB" w:cs="細明體" w:hint="eastAsia"/>
                <w:b/>
                <w:sz w:val="22"/>
              </w:rPr>
              <w:t>10</w:t>
            </w:r>
          </w:p>
        </w:tc>
        <w:tc>
          <w:tcPr>
            <w:tcW w:w="1392" w:type="dxa"/>
            <w:vAlign w:val="center"/>
          </w:tcPr>
          <w:p w:rsidR="00D90261" w:rsidRPr="00E635D1" w:rsidRDefault="00D90261" w:rsidP="00AF695F">
            <w:pPr>
              <w:jc w:val="center"/>
              <w:rPr>
                <w:rFonts w:ascii="SimSun-ExtB" w:eastAsia="SimSun-ExtB" w:hAnsi="SimSun-ExtB" w:cs="細明體"/>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r>
      <w:tr w:rsidR="00D90261" w:rsidRPr="00E635D1" w:rsidTr="00AF695F">
        <w:tc>
          <w:tcPr>
            <w:tcW w:w="1394" w:type="dxa"/>
            <w:vAlign w:val="center"/>
          </w:tcPr>
          <w:p w:rsidR="00D90261" w:rsidRPr="00E635D1" w:rsidRDefault="00D90261" w:rsidP="00AF695F">
            <w:pPr>
              <w:jc w:val="center"/>
              <w:rPr>
                <w:rFonts w:ascii="SimSun-ExtB" w:eastAsia="SimSun-ExtB" w:hAnsi="SimSun-ExtB" w:cs="細明體"/>
                <w:b/>
                <w:sz w:val="22"/>
              </w:rPr>
            </w:pPr>
            <w:r w:rsidRPr="00E635D1">
              <w:rPr>
                <w:rFonts w:ascii="SimSun-ExtB" w:eastAsia="SimSun-ExtB" w:hAnsi="SimSun-ExtB" w:cs="細明體" w:hint="eastAsia"/>
                <w:b/>
                <w:sz w:val="22"/>
              </w:rPr>
              <w:t>11</w:t>
            </w:r>
          </w:p>
        </w:tc>
        <w:tc>
          <w:tcPr>
            <w:tcW w:w="1392" w:type="dxa"/>
            <w:vAlign w:val="center"/>
          </w:tcPr>
          <w:p w:rsidR="00D90261" w:rsidRPr="00E635D1" w:rsidRDefault="00D90261" w:rsidP="00AF695F">
            <w:pPr>
              <w:jc w:val="center"/>
              <w:rPr>
                <w:rFonts w:ascii="SimSun-ExtB" w:eastAsia="SimSun-ExtB" w:hAnsi="SimSun-ExtB" w:cs="細明體"/>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r>
      <w:tr w:rsidR="00D90261" w:rsidRPr="00E635D1" w:rsidTr="00AF695F">
        <w:tc>
          <w:tcPr>
            <w:tcW w:w="1394" w:type="dxa"/>
            <w:vAlign w:val="center"/>
          </w:tcPr>
          <w:p w:rsidR="00D90261" w:rsidRPr="00E635D1" w:rsidRDefault="00D90261" w:rsidP="00AF695F">
            <w:pPr>
              <w:jc w:val="center"/>
              <w:rPr>
                <w:rFonts w:ascii="SimSun-ExtB" w:eastAsia="SimSun-ExtB" w:hAnsi="SimSun-ExtB" w:cs="細明體"/>
                <w:b/>
                <w:sz w:val="22"/>
              </w:rPr>
            </w:pPr>
            <w:r w:rsidRPr="00E635D1">
              <w:rPr>
                <w:rFonts w:ascii="SimSun-ExtB" w:eastAsia="SimSun-ExtB" w:hAnsi="SimSun-ExtB" w:cs="細明體" w:hint="eastAsia"/>
                <w:b/>
                <w:sz w:val="22"/>
              </w:rPr>
              <w:t>12</w:t>
            </w:r>
          </w:p>
        </w:tc>
        <w:tc>
          <w:tcPr>
            <w:tcW w:w="1392" w:type="dxa"/>
            <w:vAlign w:val="center"/>
          </w:tcPr>
          <w:p w:rsidR="00D90261" w:rsidRPr="00E635D1" w:rsidRDefault="00D90261" w:rsidP="00AF695F">
            <w:pPr>
              <w:jc w:val="center"/>
              <w:rPr>
                <w:rFonts w:ascii="SimSun-ExtB" w:eastAsia="SimSun-ExtB" w:hAnsi="SimSun-ExtB" w:cs="細明體"/>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r>
      <w:tr w:rsidR="00D90261" w:rsidRPr="00E635D1" w:rsidTr="00AF695F">
        <w:tc>
          <w:tcPr>
            <w:tcW w:w="2786" w:type="dxa"/>
            <w:gridSpan w:val="2"/>
            <w:vAlign w:val="center"/>
          </w:tcPr>
          <w:p w:rsidR="00D90261" w:rsidRPr="00E635D1" w:rsidRDefault="00D90261" w:rsidP="00AF695F">
            <w:pPr>
              <w:jc w:val="center"/>
              <w:rPr>
                <w:rFonts w:ascii="SimSun-ExtB" w:eastAsia="SimSun-ExtB" w:hAnsi="SimSun-ExtB" w:cs="細明體"/>
                <w:b/>
                <w:sz w:val="22"/>
              </w:rPr>
            </w:pPr>
            <w:r w:rsidRPr="00E635D1">
              <w:rPr>
                <w:rFonts w:ascii="細明體" w:eastAsia="細明體" w:hAnsi="細明體" w:cs="細明體" w:hint="eastAsia"/>
                <w:b/>
                <w:sz w:val="22"/>
              </w:rPr>
              <w:t>合計</w:t>
            </w: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c>
          <w:tcPr>
            <w:tcW w:w="1394" w:type="dxa"/>
            <w:vAlign w:val="center"/>
          </w:tcPr>
          <w:p w:rsidR="00D90261" w:rsidRPr="00E635D1" w:rsidRDefault="00D90261" w:rsidP="00AF695F">
            <w:pPr>
              <w:jc w:val="center"/>
              <w:rPr>
                <w:rFonts w:ascii="SimSun-ExtB" w:eastAsia="SimSun-ExtB" w:hAnsi="SimSun-ExtB"/>
                <w:b/>
                <w:sz w:val="22"/>
              </w:rPr>
            </w:pPr>
          </w:p>
        </w:tc>
      </w:tr>
    </w:tbl>
    <w:p w:rsidR="00D90261" w:rsidRDefault="00D90261" w:rsidP="00D90261">
      <w:pPr>
        <w:rPr>
          <w:rFonts w:ascii="SimSun-ExtB" w:hAnsi="SimSun-ExtB" w:cs="細明體"/>
          <w:b/>
          <w:sz w:val="22"/>
        </w:rPr>
      </w:pPr>
    </w:p>
    <w:p w:rsidR="00D90261" w:rsidRPr="009A2C5A" w:rsidRDefault="00D90261" w:rsidP="00D90261">
      <w:pPr>
        <w:rPr>
          <w:rFonts w:ascii="SimSun-ExtB" w:hAnsi="SimSun-ExtB" w:cs="細明體"/>
          <w:b/>
          <w:sz w:val="22"/>
        </w:rPr>
      </w:pPr>
    </w:p>
    <w:p w:rsidR="00D90261" w:rsidRPr="00E635D1" w:rsidRDefault="00D90261" w:rsidP="00D90261">
      <w:pPr>
        <w:rPr>
          <w:rFonts w:ascii="SimSun-ExtB" w:eastAsia="SimSun-ExtB" w:hAnsi="SimSun-ExtB"/>
          <w:b/>
          <w:sz w:val="22"/>
        </w:rPr>
      </w:pPr>
      <w:r w:rsidRPr="00E635D1">
        <w:rPr>
          <w:rFonts w:ascii="細明體" w:eastAsia="細明體" w:hAnsi="細明體" w:cs="細明體" w:hint="eastAsia"/>
          <w:b/>
          <w:sz w:val="22"/>
        </w:rPr>
        <w:t>理事長</w:t>
      </w:r>
      <w:proofErr w:type="gramStart"/>
      <w:r w:rsidRPr="00E635D1">
        <w:rPr>
          <w:rFonts w:ascii="細明體" w:eastAsia="細明體" w:hAnsi="細明體" w:cs="細明體" w:hint="eastAsia"/>
          <w:b/>
          <w:sz w:val="22"/>
        </w:rPr>
        <w:t>﹕</w:t>
      </w:r>
      <w:proofErr w:type="gramEnd"/>
      <w:r w:rsidRPr="00E635D1">
        <w:rPr>
          <w:rFonts w:ascii="SimSun-ExtB" w:eastAsia="SimSun-ExtB" w:hAnsi="SimSun-ExtB" w:cs="細明體" w:hint="eastAsia"/>
          <w:b/>
          <w:sz w:val="22"/>
        </w:rPr>
        <w:t xml:space="preserve">                     </w:t>
      </w:r>
      <w:r w:rsidRPr="00E635D1">
        <w:rPr>
          <w:rFonts w:ascii="細明體" w:eastAsia="細明體" w:hAnsi="細明體" w:cs="細明體" w:hint="eastAsia"/>
          <w:b/>
          <w:sz w:val="22"/>
        </w:rPr>
        <w:t>會計</w:t>
      </w:r>
      <w:proofErr w:type="gramStart"/>
      <w:r w:rsidRPr="00E635D1">
        <w:rPr>
          <w:rFonts w:ascii="細明體" w:eastAsia="細明體" w:hAnsi="細明體" w:cs="細明體" w:hint="eastAsia"/>
          <w:b/>
          <w:sz w:val="22"/>
        </w:rPr>
        <w:t>﹕</w:t>
      </w:r>
      <w:proofErr w:type="gramEnd"/>
      <w:r w:rsidRPr="00E635D1">
        <w:rPr>
          <w:rFonts w:ascii="SimSun-ExtB" w:eastAsia="SimSun-ExtB" w:hAnsi="SimSun-ExtB" w:cs="細明體" w:hint="eastAsia"/>
          <w:b/>
          <w:sz w:val="22"/>
        </w:rPr>
        <w:t xml:space="preserve">                    </w:t>
      </w:r>
      <w:r w:rsidRPr="00E635D1">
        <w:rPr>
          <w:rFonts w:ascii="細明體" w:eastAsia="細明體" w:hAnsi="細明體" w:cs="細明體" w:hint="eastAsia"/>
          <w:b/>
          <w:sz w:val="22"/>
        </w:rPr>
        <w:t>出納</w:t>
      </w:r>
      <w:proofErr w:type="gramStart"/>
      <w:r w:rsidRPr="00E635D1">
        <w:rPr>
          <w:rFonts w:ascii="細明體" w:eastAsia="細明體" w:hAnsi="細明體" w:cs="細明體" w:hint="eastAsia"/>
          <w:b/>
          <w:sz w:val="22"/>
        </w:rPr>
        <w:t>﹕</w:t>
      </w:r>
      <w:proofErr w:type="gramEnd"/>
    </w:p>
    <w:p w:rsidR="00D90261" w:rsidRPr="009A2C5A" w:rsidRDefault="00D90261" w:rsidP="00D90261">
      <w:pPr>
        <w:rPr>
          <w:rFonts w:ascii="SimSun-ExtB" w:hAnsi="SimSun-ExtB"/>
          <w:b/>
          <w:sz w:val="22"/>
        </w:rPr>
      </w:pPr>
    </w:p>
    <w:p w:rsidR="00D90261" w:rsidRPr="00E635D1" w:rsidRDefault="00D90261" w:rsidP="00D90261">
      <w:pPr>
        <w:jc w:val="center"/>
        <w:rPr>
          <w:rFonts w:ascii="SimSun-ExtB" w:eastAsia="SimSun-ExtB" w:hAnsi="SimSun-ExtB"/>
          <w:b/>
          <w:sz w:val="22"/>
        </w:rPr>
      </w:pPr>
    </w:p>
    <w:p w:rsidR="00D90261" w:rsidRPr="009A2C5A" w:rsidRDefault="00D90261" w:rsidP="00D90261">
      <w:pPr>
        <w:rPr>
          <w:rFonts w:ascii="SimSun-ExtB" w:hAnsi="SimSun-ExtB"/>
          <w:b/>
          <w:sz w:val="22"/>
        </w:rPr>
      </w:pPr>
      <w:r w:rsidRPr="00E635D1">
        <w:rPr>
          <w:rFonts w:ascii="細明體" w:eastAsia="細明體" w:hAnsi="細明體" w:cs="細明體" w:hint="eastAsia"/>
          <w:b/>
          <w:sz w:val="22"/>
        </w:rPr>
        <w:t>填表說明</w:t>
      </w:r>
      <w:r w:rsidRPr="00E635D1">
        <w:rPr>
          <w:rFonts w:ascii="SimSun-ExtB" w:eastAsia="SimSun-ExtB" w:hAnsi="SimSun-ExtB" w:hint="eastAsia"/>
          <w:b/>
          <w:sz w:val="22"/>
        </w:rPr>
        <w:t>:</w:t>
      </w:r>
    </w:p>
    <w:p w:rsidR="00D90261" w:rsidRPr="00E635D1" w:rsidRDefault="00D90261" w:rsidP="00D90261">
      <w:pPr>
        <w:pStyle w:val="a4"/>
        <w:numPr>
          <w:ilvl w:val="0"/>
          <w:numId w:val="1"/>
        </w:numPr>
        <w:ind w:leftChars="0"/>
        <w:rPr>
          <w:rFonts w:ascii="SimSun-ExtB" w:eastAsia="SimSun-ExtB" w:hAnsi="SimSun-ExtB"/>
          <w:b/>
          <w:sz w:val="22"/>
        </w:rPr>
      </w:pPr>
      <w:r w:rsidRPr="00E635D1">
        <w:rPr>
          <w:rFonts w:ascii="細明體" w:eastAsia="細明體" w:hAnsi="細明體" w:cs="細明體" w:hint="eastAsia"/>
          <w:b/>
          <w:sz w:val="22"/>
        </w:rPr>
        <w:t>如接受兩個以上政府機關補助者，應列名各機關補助項目和金額。</w:t>
      </w:r>
    </w:p>
    <w:p w:rsidR="00D90261" w:rsidRPr="00E635D1" w:rsidRDefault="00D90261" w:rsidP="00D90261">
      <w:pPr>
        <w:pStyle w:val="a4"/>
        <w:numPr>
          <w:ilvl w:val="0"/>
          <w:numId w:val="1"/>
        </w:numPr>
        <w:ind w:leftChars="0"/>
        <w:rPr>
          <w:rFonts w:ascii="SimSun-ExtB" w:eastAsia="SimSun-ExtB" w:hAnsi="SimSun-ExtB"/>
          <w:b/>
          <w:sz w:val="22"/>
        </w:rPr>
      </w:pPr>
      <w:r w:rsidRPr="00E635D1">
        <w:rPr>
          <w:rFonts w:ascii="細明體" w:eastAsia="細明體" w:hAnsi="細明體" w:cs="細明體" w:hint="eastAsia"/>
          <w:b/>
          <w:sz w:val="22"/>
        </w:rPr>
        <w:t>經費收支明</w:t>
      </w:r>
      <w:proofErr w:type="gramStart"/>
      <w:r w:rsidRPr="00E635D1">
        <w:rPr>
          <w:rFonts w:ascii="細明體" w:eastAsia="細明體" w:hAnsi="細明體" w:cs="細明體" w:hint="eastAsia"/>
          <w:b/>
          <w:sz w:val="22"/>
        </w:rPr>
        <w:t>細表須理事長</w:t>
      </w:r>
      <w:proofErr w:type="gramEnd"/>
      <w:r w:rsidRPr="00E635D1">
        <w:rPr>
          <w:rFonts w:ascii="細明體" w:eastAsia="細明體" w:hAnsi="細明體" w:cs="細明體" w:hint="eastAsia"/>
          <w:b/>
          <w:sz w:val="22"/>
        </w:rPr>
        <w:t>、會計及出納之蓋章。</w:t>
      </w:r>
    </w:p>
    <w:p w:rsidR="00D90261" w:rsidRPr="00B11849" w:rsidRDefault="00D90261" w:rsidP="00D90261">
      <w:pPr>
        <w:pStyle w:val="a4"/>
        <w:numPr>
          <w:ilvl w:val="0"/>
          <w:numId w:val="1"/>
        </w:numPr>
        <w:ind w:leftChars="0"/>
        <w:rPr>
          <w:rFonts w:ascii="SimSun-ExtB" w:eastAsia="SimSun-ExtB" w:hAnsi="SimSun-ExtB"/>
          <w:b/>
          <w:sz w:val="22"/>
        </w:rPr>
      </w:pPr>
      <w:r w:rsidRPr="00E635D1">
        <w:rPr>
          <w:rFonts w:ascii="細明體" w:eastAsia="細明體" w:hAnsi="細明體" w:cs="細明體" w:hint="eastAsia"/>
          <w:b/>
          <w:sz w:val="22"/>
        </w:rPr>
        <w:t>另外檢附之支出原始憑證，包含「達仁鄉公所補助經費支出」和「自籌經費支出」兩項。</w:t>
      </w:r>
    </w:p>
    <w:p w:rsidR="00813B67" w:rsidRPr="00D90261" w:rsidRDefault="00D90261" w:rsidP="00D90261">
      <w:pPr>
        <w:pStyle w:val="a4"/>
        <w:numPr>
          <w:ilvl w:val="0"/>
          <w:numId w:val="1"/>
        </w:numPr>
        <w:ind w:leftChars="0"/>
        <w:rPr>
          <w:rFonts w:ascii="SimSun-ExtB" w:eastAsia="SimSun-ExtB" w:hAnsi="SimSun-ExtB"/>
          <w:b/>
          <w:sz w:val="22"/>
        </w:rPr>
      </w:pPr>
      <w:r>
        <w:rPr>
          <w:rFonts w:ascii="細明體" w:eastAsia="細明體" w:hAnsi="細明體" w:cs="細明體" w:hint="eastAsia"/>
          <w:b/>
          <w:sz w:val="22"/>
        </w:rPr>
        <w:t>電子檔(</w:t>
      </w:r>
      <w:r w:rsidRPr="00B11849">
        <w:rPr>
          <w:rFonts w:ascii="細明體" w:eastAsia="細明體" w:hAnsi="細明體" w:cs="細明體" w:hint="eastAsia"/>
          <w:b/>
          <w:sz w:val="22"/>
          <w:u w:val="single"/>
        </w:rPr>
        <w:t>經費收支明細表</w:t>
      </w:r>
      <w:r>
        <w:rPr>
          <w:rFonts w:ascii="細明體" w:eastAsia="細明體" w:hAnsi="細明體" w:cs="細明體" w:hint="eastAsia"/>
          <w:b/>
          <w:sz w:val="22"/>
        </w:rPr>
        <w:t>及</w:t>
      </w:r>
      <w:r w:rsidRPr="00B11849">
        <w:rPr>
          <w:rFonts w:ascii="細明體" w:eastAsia="細明體" w:hAnsi="細明體" w:cs="細明體" w:hint="eastAsia"/>
          <w:b/>
          <w:sz w:val="22"/>
          <w:u w:val="single"/>
        </w:rPr>
        <w:t>本所對機關學校團體補捐助審查規則</w:t>
      </w:r>
      <w:r>
        <w:rPr>
          <w:rFonts w:ascii="細明體" w:eastAsia="細明體" w:hAnsi="細明體" w:cs="細明體" w:hint="eastAsia"/>
          <w:b/>
          <w:sz w:val="22"/>
        </w:rPr>
        <w:t>)皆可於本所網站下載。</w:t>
      </w:r>
      <w:proofErr w:type="gramStart"/>
      <w:r>
        <w:rPr>
          <w:rFonts w:ascii="細明體" w:eastAsia="細明體" w:hAnsi="細明體" w:cs="細明體" w:hint="eastAsia"/>
          <w:b/>
          <w:sz w:val="22"/>
        </w:rPr>
        <w:t>（</w:t>
      </w:r>
      <w:proofErr w:type="gramEnd"/>
      <w:r>
        <w:rPr>
          <w:rFonts w:ascii="細明體" w:eastAsia="細明體" w:hAnsi="細明體" w:cs="細明體" w:hint="eastAsia"/>
          <w:b/>
          <w:sz w:val="22"/>
        </w:rPr>
        <w:t>路徑：</w:t>
      </w:r>
      <w:proofErr w:type="gramStart"/>
      <w:r>
        <w:rPr>
          <w:rFonts w:ascii="細明體" w:eastAsia="細明體" w:hAnsi="細明體" w:cs="細明體" w:hint="eastAsia"/>
          <w:b/>
          <w:sz w:val="22"/>
        </w:rPr>
        <w:t>臺</w:t>
      </w:r>
      <w:proofErr w:type="gramEnd"/>
      <w:r>
        <w:rPr>
          <w:rFonts w:ascii="細明體" w:eastAsia="細明體" w:hAnsi="細明體" w:cs="細明體" w:hint="eastAsia"/>
          <w:b/>
          <w:sz w:val="22"/>
        </w:rPr>
        <w:t>東縣達仁鄉公所全球資訊網</w:t>
      </w:r>
      <w:hyperlink r:id="rId8" w:history="1">
        <w:r w:rsidRPr="009E4D33">
          <w:rPr>
            <w:rStyle w:val="a5"/>
            <w:rFonts w:ascii="細明體" w:eastAsia="細明體" w:hAnsi="細明體" w:cs="細明體"/>
            <w:b/>
            <w:sz w:val="22"/>
          </w:rPr>
          <w:t>http://www.ttdaren.gov.tw/</w:t>
        </w:r>
      </w:hyperlink>
      <w:r>
        <w:rPr>
          <w:rFonts w:ascii="細明體" w:eastAsia="細明體" w:hAnsi="細明體" w:cs="細明體" w:hint="eastAsia"/>
          <w:b/>
          <w:sz w:val="22"/>
        </w:rPr>
        <w:t>首頁＞文件下載＞社會課＞相關法規</w:t>
      </w:r>
      <w:proofErr w:type="gramStart"/>
      <w:r>
        <w:rPr>
          <w:rFonts w:ascii="細明體" w:eastAsia="細明體" w:hAnsi="細明體" w:cs="細明體" w:hint="eastAsia"/>
          <w:b/>
          <w:sz w:val="22"/>
        </w:rPr>
        <w:t>）</w:t>
      </w:r>
      <w:proofErr w:type="gramEnd"/>
    </w:p>
    <w:sectPr w:rsidR="00813B67" w:rsidRPr="00D90261" w:rsidSect="00813B6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D6" w:rsidRDefault="007705D6" w:rsidP="00A62110">
      <w:r>
        <w:separator/>
      </w:r>
    </w:p>
  </w:endnote>
  <w:endnote w:type="continuationSeparator" w:id="0">
    <w:p w:rsidR="007705D6" w:rsidRDefault="007705D6" w:rsidP="00A62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中圓體(P)">
    <w:panose1 w:val="020F0500000000000000"/>
    <w:charset w:val="88"/>
    <w:family w:val="swiss"/>
    <w:pitch w:val="variable"/>
    <w:sig w:usb0="A00002FF" w:usb1="38CFFDFA" w:usb2="00000016" w:usb3="00000000" w:csb0="00100001" w:csb1="00000000"/>
  </w:font>
  <w:font w:name="華康POP1體W5(P)">
    <w:panose1 w:val="040B0500000000000000"/>
    <w:charset w:val="88"/>
    <w:family w:val="decorative"/>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遊戲豬體">
    <w:panose1 w:val="040B0709000000000000"/>
    <w:charset w:val="88"/>
    <w:family w:val="decorative"/>
    <w:pitch w:val="fixed"/>
    <w:sig w:usb0="800002E3" w:usb1="38CFFCFA" w:usb2="00000016" w:usb3="00000000" w:csb0="00100001" w:csb1="00000000"/>
  </w:font>
  <w:font w:name="華康布丁體">
    <w:panose1 w:val="040B0C09000000000000"/>
    <w:charset w:val="88"/>
    <w:family w:val="decorative"/>
    <w:pitch w:val="fixed"/>
    <w:sig w:usb0="800002E3" w:usb1="38CFFCFA" w:usb2="00000016" w:usb3="00000000" w:csb0="00100001" w:csb1="00000000"/>
  </w:font>
  <w:font w:name="華康馨香花體">
    <w:panose1 w:val="040B0309000000000000"/>
    <w:charset w:val="88"/>
    <w:family w:val="decorative"/>
    <w:pitch w:val="fixed"/>
    <w:sig w:usb0="800002E3" w:usb1="3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ExtB">
    <w:panose1 w:val="02010609060101010101"/>
    <w:charset w:val="86"/>
    <w:family w:val="modern"/>
    <w:pitch w:val="fixed"/>
    <w:sig w:usb0="00000003" w:usb1="0A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D6" w:rsidRDefault="007705D6" w:rsidP="00A62110">
      <w:r>
        <w:separator/>
      </w:r>
    </w:p>
  </w:footnote>
  <w:footnote w:type="continuationSeparator" w:id="0">
    <w:p w:rsidR="007705D6" w:rsidRDefault="007705D6" w:rsidP="00A62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B5519"/>
    <w:multiLevelType w:val="hybridMultilevel"/>
    <w:tmpl w:val="904AD860"/>
    <w:lvl w:ilvl="0" w:tplc="70E43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7">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0261"/>
    <w:rsid w:val="00095612"/>
    <w:rsid w:val="000E71E6"/>
    <w:rsid w:val="001B6DA7"/>
    <w:rsid w:val="001E4CFB"/>
    <w:rsid w:val="001E75FD"/>
    <w:rsid w:val="0026162B"/>
    <w:rsid w:val="00564A16"/>
    <w:rsid w:val="005A681F"/>
    <w:rsid w:val="00702DFC"/>
    <w:rsid w:val="00721FF0"/>
    <w:rsid w:val="00726A02"/>
    <w:rsid w:val="007622DD"/>
    <w:rsid w:val="007705D6"/>
    <w:rsid w:val="00813B67"/>
    <w:rsid w:val="009E0356"/>
    <w:rsid w:val="009F0E4E"/>
    <w:rsid w:val="00A32063"/>
    <w:rsid w:val="00A62110"/>
    <w:rsid w:val="00AB496C"/>
    <w:rsid w:val="00B0137A"/>
    <w:rsid w:val="00C51CBD"/>
    <w:rsid w:val="00D12D5A"/>
    <w:rsid w:val="00D90261"/>
    <w:rsid w:val="00E87DA2"/>
    <w:rsid w:val="00F1012D"/>
    <w:rsid w:val="00F92A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strokecolor="red"/>
    </o:shapedefaults>
    <o:shapelayout v:ext="edit">
      <o:idmap v:ext="edit" data="1"/>
      <o:rules v:ext="edit">
        <o:r id="V:Rule9" type="connector" idref="#_x0000_s1031"/>
        <o:r id="V:Rule10" type="connector" idref="#_x0000_s1030"/>
        <o:r id="V:Rule11" type="connector" idref="#_x0000_s1049"/>
        <o:r id="V:Rule12" type="connector" idref="#_x0000_s1038"/>
        <o:r id="V:Rule13" type="connector" idref="#_x0000_s1047"/>
        <o:r id="V:Rule14" type="connector" idref="#_x0000_s1032"/>
        <o:r id="V:Rule15" type="connector" idref="#_x0000_s1034"/>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61"/>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0261"/>
    <w:pPr>
      <w:ind w:leftChars="200" w:left="480"/>
    </w:pPr>
  </w:style>
  <w:style w:type="character" w:styleId="a5">
    <w:name w:val="Hyperlink"/>
    <w:basedOn w:val="a0"/>
    <w:uiPriority w:val="99"/>
    <w:unhideWhenUsed/>
    <w:rsid w:val="00D90261"/>
    <w:rPr>
      <w:color w:val="0000FF" w:themeColor="hyperlink"/>
      <w:u w:val="single"/>
    </w:rPr>
  </w:style>
  <w:style w:type="paragraph" w:styleId="a6">
    <w:name w:val="Balloon Text"/>
    <w:basedOn w:val="a"/>
    <w:link w:val="a7"/>
    <w:uiPriority w:val="99"/>
    <w:semiHidden/>
    <w:unhideWhenUsed/>
    <w:rsid w:val="00D9026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90261"/>
    <w:rPr>
      <w:rFonts w:asciiTheme="majorHAnsi" w:eastAsiaTheme="majorEastAsia" w:hAnsiTheme="majorHAnsi" w:cstheme="majorBidi"/>
      <w:sz w:val="18"/>
      <w:szCs w:val="18"/>
    </w:rPr>
  </w:style>
  <w:style w:type="paragraph" w:styleId="a8">
    <w:name w:val="header"/>
    <w:basedOn w:val="a"/>
    <w:link w:val="a9"/>
    <w:uiPriority w:val="99"/>
    <w:semiHidden/>
    <w:unhideWhenUsed/>
    <w:rsid w:val="00A62110"/>
    <w:pPr>
      <w:tabs>
        <w:tab w:val="center" w:pos="4153"/>
        <w:tab w:val="right" w:pos="8306"/>
      </w:tabs>
      <w:snapToGrid w:val="0"/>
    </w:pPr>
    <w:rPr>
      <w:sz w:val="20"/>
      <w:szCs w:val="20"/>
    </w:rPr>
  </w:style>
  <w:style w:type="character" w:customStyle="1" w:styleId="a9">
    <w:name w:val="頁首 字元"/>
    <w:basedOn w:val="a0"/>
    <w:link w:val="a8"/>
    <w:uiPriority w:val="99"/>
    <w:semiHidden/>
    <w:rsid w:val="00A62110"/>
    <w:rPr>
      <w:sz w:val="20"/>
      <w:szCs w:val="20"/>
    </w:rPr>
  </w:style>
  <w:style w:type="paragraph" w:styleId="aa">
    <w:name w:val="footer"/>
    <w:basedOn w:val="a"/>
    <w:link w:val="ab"/>
    <w:uiPriority w:val="99"/>
    <w:semiHidden/>
    <w:unhideWhenUsed/>
    <w:rsid w:val="00A62110"/>
    <w:pPr>
      <w:tabs>
        <w:tab w:val="center" w:pos="4153"/>
        <w:tab w:val="right" w:pos="8306"/>
      </w:tabs>
      <w:snapToGrid w:val="0"/>
    </w:pPr>
    <w:rPr>
      <w:sz w:val="20"/>
      <w:szCs w:val="20"/>
    </w:rPr>
  </w:style>
  <w:style w:type="character" w:customStyle="1" w:styleId="ab">
    <w:name w:val="頁尾 字元"/>
    <w:basedOn w:val="a0"/>
    <w:link w:val="aa"/>
    <w:uiPriority w:val="99"/>
    <w:semiHidden/>
    <w:rsid w:val="00A62110"/>
    <w:rPr>
      <w:sz w:val="20"/>
      <w:szCs w:val="20"/>
    </w:rPr>
  </w:style>
  <w:style w:type="paragraph" w:styleId="Web">
    <w:name w:val="Normal (Web)"/>
    <w:basedOn w:val="a"/>
    <w:uiPriority w:val="99"/>
    <w:semiHidden/>
    <w:unhideWhenUsed/>
    <w:rsid w:val="001E4CF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4162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daren.gov.tw/" TargetMode="External"/><Relationship Id="rId3" Type="http://schemas.openxmlformats.org/officeDocument/2006/relationships/settings" Target="settings.xml"/><Relationship Id="rId7" Type="http://schemas.openxmlformats.org/officeDocument/2006/relationships/hyperlink" Target="mailto:daren115@ttdaren.taitung.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DBA</cp:lastModifiedBy>
  <cp:revision>2</cp:revision>
  <cp:lastPrinted>2018-01-03T01:15:00Z</cp:lastPrinted>
  <dcterms:created xsi:type="dcterms:W3CDTF">2018-03-19T08:50:00Z</dcterms:created>
  <dcterms:modified xsi:type="dcterms:W3CDTF">2018-03-19T08:50:00Z</dcterms:modified>
</cp:coreProperties>
</file>