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9E" w:rsidRPr="000242AD" w:rsidRDefault="002922DE" w:rsidP="001A4140">
      <w:pPr>
        <w:spacing w:line="240" w:lineRule="exact"/>
        <w:jc w:val="center"/>
        <w:rPr>
          <w:rFonts w:ascii="標楷體" w:eastAsia="標楷體" w:hAnsi="標楷體"/>
          <w:b/>
          <w:szCs w:val="40"/>
        </w:rPr>
      </w:pPr>
      <w:r>
        <w:rPr>
          <w:rFonts w:ascii="標楷體" w:eastAsia="標楷體" w:hAnsi="標楷體"/>
          <w:b/>
          <w:noProof/>
          <w:szCs w:val="40"/>
        </w:rPr>
        <w:pict>
          <v:shapetype id="_x0000_t202" coordsize="21600,21600" o:spt="202" path="m,l,21600r21600,l21600,xe">
            <v:stroke joinstyle="miter"/>
            <v:path gradientshapeok="t" o:connecttype="rect"/>
          </v:shapetype>
          <v:shape id="_x0000_s1026" type="#_x0000_t202" style="position:absolute;left:0;text-align:left;margin-left:2.2pt;margin-top:-7.3pt;width:101.7pt;height:46.7pt;z-index:251658240" fillcolor="#ed7d31 [3205]" strokecolor="#f2f2f2 [3041]" strokeweight="3pt">
            <v:shadow on="t" type="perspective" color="#823b0b [1605]" opacity=".5" offset="1pt" offset2="-1pt"/>
            <v:textbox>
              <w:txbxContent>
                <w:p w:rsidR="001A4140" w:rsidRDefault="001A4140" w:rsidP="00303841">
                  <w:pPr>
                    <w:spacing w:line="340" w:lineRule="exact"/>
                    <w:rPr>
                      <w:rFonts w:ascii="華康POP1體W5(P)" w:eastAsia="華康POP1體W5(P)"/>
                      <w:b/>
                      <w:sz w:val="32"/>
                    </w:rPr>
                  </w:pPr>
                  <w:r w:rsidRPr="001A4140">
                    <w:rPr>
                      <w:rFonts w:ascii="華康POP1體W5(P)" w:eastAsia="華康POP1體W5(P)" w:hint="eastAsia"/>
                      <w:b/>
                      <w:sz w:val="32"/>
                    </w:rPr>
                    <w:t>送件</w:t>
                  </w:r>
                  <w:r w:rsidR="00303841">
                    <w:rPr>
                      <w:rFonts w:ascii="華康POP1體W5(P)" w:eastAsia="華康POP1體W5(P)" w:hint="eastAsia"/>
                      <w:b/>
                      <w:sz w:val="32"/>
                    </w:rPr>
                    <w:t>申請</w:t>
                  </w:r>
                  <w:r w:rsidRPr="001A4140">
                    <w:rPr>
                      <w:rFonts w:ascii="華康POP1體W5(P)" w:eastAsia="華康POP1體W5(P)" w:hint="eastAsia"/>
                      <w:b/>
                      <w:sz w:val="32"/>
                    </w:rPr>
                    <w:t>須注意</w:t>
                  </w:r>
                  <w:r w:rsidR="00303841">
                    <w:rPr>
                      <w:rFonts w:ascii="華康POP1體W5(P)" w:eastAsia="華康POP1體W5(P)" w:hint="eastAsia"/>
                      <w:b/>
                      <w:sz w:val="32"/>
                    </w:rPr>
                    <w:t>!!!</w:t>
                  </w:r>
                </w:p>
                <w:p w:rsidR="00303841" w:rsidRPr="001A4140" w:rsidRDefault="00303841" w:rsidP="00303841">
                  <w:pPr>
                    <w:spacing w:line="340" w:lineRule="exact"/>
                    <w:rPr>
                      <w:rFonts w:ascii="華康POP1體W5(P)" w:eastAsia="華康POP1體W5(P)"/>
                      <w:b/>
                      <w:sz w:val="32"/>
                    </w:rPr>
                  </w:pPr>
                </w:p>
              </w:txbxContent>
            </v:textbox>
          </v:shape>
        </w:pict>
      </w:r>
      <w:r w:rsidR="0021749E" w:rsidRPr="000242AD">
        <w:rPr>
          <w:rFonts w:ascii="標楷體" w:eastAsia="標楷體" w:hAnsi="標楷體" w:hint="eastAsia"/>
          <w:b/>
          <w:szCs w:val="40"/>
        </w:rPr>
        <w:t>台東縣達仁鄉公所對機關學校團</w:t>
      </w:r>
      <w:r w:rsidR="00785994" w:rsidRPr="000242AD">
        <w:rPr>
          <w:rFonts w:ascii="標楷體" w:eastAsia="標楷體" w:hAnsi="標楷體" w:hint="eastAsia"/>
          <w:b/>
          <w:szCs w:val="40"/>
        </w:rPr>
        <w:t>體</w:t>
      </w:r>
      <w:r w:rsidR="0021749E" w:rsidRPr="000242AD">
        <w:rPr>
          <w:rFonts w:ascii="標楷體" w:eastAsia="標楷體" w:hAnsi="標楷體" w:hint="eastAsia"/>
          <w:b/>
          <w:szCs w:val="40"/>
        </w:rPr>
        <w:t>補捐助審查規則</w:t>
      </w:r>
    </w:p>
    <w:p w:rsidR="00615847" w:rsidRPr="000242AD" w:rsidRDefault="002922DE" w:rsidP="00104C3C">
      <w:pPr>
        <w:adjustRightInd w:val="0"/>
        <w:snapToGrid w:val="0"/>
        <w:spacing w:line="240" w:lineRule="exact"/>
        <w:jc w:val="right"/>
        <w:rPr>
          <w:rFonts w:ascii="標楷體" w:eastAsia="標楷體" w:hAnsi="標楷體" w:cs="Arial"/>
          <w:b/>
          <w:sz w:val="18"/>
          <w:szCs w:val="12"/>
          <w:shd w:val="clear" w:color="auto" w:fill="FFFFFF"/>
        </w:rPr>
      </w:pPr>
      <w:r>
        <w:rPr>
          <w:rFonts w:ascii="標楷體" w:eastAsia="標楷體" w:hAnsi="標楷體" w:cs="Arial"/>
          <w:b/>
          <w:noProof/>
          <w:sz w:val="18"/>
          <w:szCs w:val="1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9" type="#_x0000_t96" style="position:absolute;left:0;text-align:left;margin-left:67.25pt;margin-top:5.65pt;width:21.05pt;height:17.65pt;z-index:251668480" fillcolor="yellow"/>
        </w:pict>
      </w:r>
      <w:r w:rsidR="00615847" w:rsidRPr="000242AD">
        <w:rPr>
          <w:rFonts w:ascii="標楷體" w:eastAsia="標楷體" w:hAnsi="標楷體" w:cs="Arial" w:hint="eastAsia"/>
          <w:b/>
          <w:sz w:val="18"/>
          <w:szCs w:val="12"/>
          <w:shd w:val="clear" w:color="auto" w:fill="FFFFFF"/>
        </w:rPr>
        <w:t>中華民國九十二年六月一日公布施行</w:t>
      </w:r>
    </w:p>
    <w:p w:rsidR="002F4200" w:rsidRPr="000242AD" w:rsidRDefault="002F4200" w:rsidP="00104C3C">
      <w:pPr>
        <w:widowControl/>
        <w:spacing w:line="240" w:lineRule="exact"/>
        <w:jc w:val="right"/>
        <w:rPr>
          <w:rFonts w:ascii="標楷體" w:eastAsia="標楷體" w:hAnsi="標楷體" w:cs="Arial"/>
          <w:b/>
          <w:sz w:val="18"/>
          <w:szCs w:val="12"/>
          <w:shd w:val="clear" w:color="auto" w:fill="FFFFFF"/>
        </w:rPr>
      </w:pPr>
      <w:r w:rsidRPr="000242AD">
        <w:rPr>
          <w:rFonts w:ascii="標楷體" w:eastAsia="標楷體" w:hAnsi="標楷體" w:cs="Arial" w:hint="eastAsia"/>
          <w:b/>
          <w:sz w:val="18"/>
          <w:szCs w:val="12"/>
          <w:shd w:val="clear" w:color="auto" w:fill="FFFFFF"/>
        </w:rPr>
        <w:t>中華民國104年 6 月 29 日第一次修正</w:t>
      </w:r>
    </w:p>
    <w:p w:rsidR="002F4200" w:rsidRPr="000242AD" w:rsidRDefault="002F4200" w:rsidP="00104C3C">
      <w:pPr>
        <w:widowControl/>
        <w:spacing w:line="240" w:lineRule="exact"/>
        <w:jc w:val="right"/>
        <w:rPr>
          <w:rFonts w:ascii="標楷體" w:eastAsia="標楷體" w:hAnsi="標楷體" w:cs="新細明體"/>
          <w:b/>
          <w:kern w:val="0"/>
          <w:sz w:val="18"/>
          <w:szCs w:val="12"/>
        </w:rPr>
      </w:pPr>
      <w:r w:rsidRPr="000242AD">
        <w:rPr>
          <w:rFonts w:ascii="標楷體" w:eastAsia="標楷體" w:hAnsi="標楷體" w:cs="新細明體" w:hint="eastAsia"/>
          <w:b/>
          <w:kern w:val="0"/>
          <w:sz w:val="18"/>
          <w:szCs w:val="12"/>
        </w:rPr>
        <w:t>中華民國105年 4 月 20 日第二次修正</w:t>
      </w:r>
    </w:p>
    <w:p w:rsidR="00455D12" w:rsidRPr="000242AD" w:rsidRDefault="00455D12" w:rsidP="00104C3C">
      <w:pPr>
        <w:widowControl/>
        <w:spacing w:line="240" w:lineRule="exact"/>
        <w:jc w:val="right"/>
        <w:rPr>
          <w:rFonts w:ascii="標楷體" w:eastAsia="標楷體" w:hAnsi="標楷體" w:cs="新細明體"/>
          <w:b/>
          <w:kern w:val="0"/>
          <w:sz w:val="18"/>
          <w:szCs w:val="12"/>
        </w:rPr>
      </w:pPr>
      <w:r w:rsidRPr="000242AD">
        <w:rPr>
          <w:rFonts w:ascii="標楷體" w:eastAsia="標楷體" w:hAnsi="標楷體" w:cs="新細明體" w:hint="eastAsia"/>
          <w:b/>
          <w:kern w:val="0"/>
          <w:sz w:val="18"/>
          <w:szCs w:val="12"/>
        </w:rPr>
        <w:t>中華民國10</w:t>
      </w:r>
      <w:r w:rsidR="00CA3961" w:rsidRPr="000242AD">
        <w:rPr>
          <w:rFonts w:ascii="標楷體" w:eastAsia="標楷體" w:hAnsi="標楷體" w:cs="新細明體" w:hint="eastAsia"/>
          <w:b/>
          <w:kern w:val="0"/>
          <w:sz w:val="18"/>
          <w:szCs w:val="12"/>
        </w:rPr>
        <w:t>6</w:t>
      </w:r>
      <w:r w:rsidRPr="000242AD">
        <w:rPr>
          <w:rFonts w:ascii="標楷體" w:eastAsia="標楷體" w:hAnsi="標楷體" w:cs="新細明體" w:hint="eastAsia"/>
          <w:b/>
          <w:kern w:val="0"/>
          <w:sz w:val="18"/>
          <w:szCs w:val="12"/>
        </w:rPr>
        <w:t>年1月</w:t>
      </w:r>
      <w:r w:rsidR="0012202A" w:rsidRPr="000242AD">
        <w:rPr>
          <w:rFonts w:ascii="標楷體" w:eastAsia="標楷體" w:hAnsi="標楷體" w:cs="新細明體" w:hint="eastAsia"/>
          <w:b/>
          <w:kern w:val="0"/>
          <w:sz w:val="18"/>
          <w:szCs w:val="12"/>
        </w:rPr>
        <w:t>25</w:t>
      </w:r>
      <w:r w:rsidRPr="000242AD">
        <w:rPr>
          <w:rFonts w:ascii="標楷體" w:eastAsia="標楷體" w:hAnsi="標楷體" w:cs="新細明體" w:hint="eastAsia"/>
          <w:b/>
          <w:kern w:val="0"/>
          <w:sz w:val="18"/>
          <w:szCs w:val="12"/>
        </w:rPr>
        <w:t>日</w:t>
      </w:r>
      <w:r w:rsidR="00CC3CCC" w:rsidRPr="000242AD">
        <w:rPr>
          <w:rFonts w:ascii="標楷體" w:eastAsia="標楷體" w:hAnsi="標楷體" w:cs="新細明體" w:hint="eastAsia"/>
          <w:b/>
          <w:kern w:val="0"/>
          <w:sz w:val="18"/>
          <w:szCs w:val="12"/>
        </w:rPr>
        <w:t>全文</w:t>
      </w:r>
      <w:r w:rsidR="0035500C">
        <w:rPr>
          <w:rFonts w:ascii="標楷體" w:eastAsia="標楷體" w:hAnsi="標楷體" w:cs="新細明體" w:hint="eastAsia"/>
          <w:b/>
          <w:kern w:val="0"/>
          <w:sz w:val="18"/>
          <w:szCs w:val="12"/>
        </w:rPr>
        <w:t>第</w:t>
      </w:r>
      <w:r w:rsidR="002F4200" w:rsidRPr="000242AD">
        <w:rPr>
          <w:rFonts w:ascii="標楷體" w:eastAsia="標楷體" w:hAnsi="標楷體" w:cs="新細明體" w:hint="eastAsia"/>
          <w:b/>
          <w:kern w:val="0"/>
          <w:sz w:val="18"/>
          <w:szCs w:val="12"/>
        </w:rPr>
        <w:t>三次</w:t>
      </w:r>
      <w:r w:rsidR="00CC3CCC" w:rsidRPr="000242AD">
        <w:rPr>
          <w:rFonts w:ascii="標楷體" w:eastAsia="標楷體" w:hAnsi="標楷體" w:cs="新細明體" w:hint="eastAsia"/>
          <w:b/>
          <w:kern w:val="0"/>
          <w:sz w:val="18"/>
          <w:szCs w:val="12"/>
        </w:rPr>
        <w:t>修正</w:t>
      </w:r>
    </w:p>
    <w:p w:rsidR="00455D12" w:rsidRPr="000242AD" w:rsidRDefault="00455D12" w:rsidP="00104C3C">
      <w:pPr>
        <w:widowControl/>
        <w:spacing w:line="240" w:lineRule="exact"/>
        <w:jc w:val="right"/>
        <w:rPr>
          <w:rFonts w:ascii="標楷體" w:eastAsia="標楷體" w:hAnsi="標楷體" w:cs="新細明體"/>
          <w:b/>
          <w:kern w:val="0"/>
          <w:sz w:val="18"/>
          <w:szCs w:val="12"/>
        </w:rPr>
      </w:pPr>
      <w:r w:rsidRPr="000242AD">
        <w:rPr>
          <w:rFonts w:ascii="標楷體" w:eastAsia="標楷體" w:hAnsi="標楷體" w:cs="新細明體" w:hint="eastAsia"/>
          <w:b/>
          <w:kern w:val="0"/>
          <w:sz w:val="18"/>
          <w:szCs w:val="12"/>
        </w:rPr>
        <w:t>達鄕</w:t>
      </w:r>
      <w:proofErr w:type="gramStart"/>
      <w:r w:rsidRPr="000242AD">
        <w:rPr>
          <w:rFonts w:ascii="標楷體" w:eastAsia="標楷體" w:hAnsi="標楷體" w:cs="新細明體" w:hint="eastAsia"/>
          <w:b/>
          <w:kern w:val="0"/>
          <w:sz w:val="18"/>
          <w:szCs w:val="12"/>
        </w:rPr>
        <w:t>社字第</w:t>
      </w:r>
      <w:r w:rsidR="00016E4D" w:rsidRPr="000242AD">
        <w:rPr>
          <w:rFonts w:ascii="標楷體" w:eastAsia="標楷體" w:hAnsi="標楷體" w:cs="新細明體" w:hint="eastAsia"/>
          <w:b/>
          <w:kern w:val="0"/>
          <w:sz w:val="18"/>
          <w:szCs w:val="12"/>
        </w:rPr>
        <w:t>10600</w:t>
      </w:r>
      <w:r w:rsidR="00B06AF6" w:rsidRPr="000242AD">
        <w:rPr>
          <w:rFonts w:ascii="標楷體" w:eastAsia="標楷體" w:hAnsi="標楷體" w:cs="新細明體" w:hint="eastAsia"/>
          <w:b/>
          <w:kern w:val="0"/>
          <w:sz w:val="18"/>
          <w:szCs w:val="12"/>
        </w:rPr>
        <w:t>0</w:t>
      </w:r>
      <w:r w:rsidR="00016E4D" w:rsidRPr="000242AD">
        <w:rPr>
          <w:rFonts w:ascii="標楷體" w:eastAsia="標楷體" w:hAnsi="標楷體" w:cs="新細明體" w:hint="eastAsia"/>
          <w:b/>
          <w:kern w:val="0"/>
          <w:sz w:val="18"/>
          <w:szCs w:val="12"/>
        </w:rPr>
        <w:t>1236</w:t>
      </w:r>
      <w:r w:rsidRPr="000242AD">
        <w:rPr>
          <w:rFonts w:ascii="標楷體" w:eastAsia="標楷體" w:hAnsi="標楷體" w:cs="新細明體" w:hint="eastAsia"/>
          <w:b/>
          <w:kern w:val="0"/>
          <w:sz w:val="18"/>
          <w:szCs w:val="12"/>
        </w:rPr>
        <w:t>號</w:t>
      </w:r>
      <w:proofErr w:type="gramEnd"/>
      <w:r w:rsidR="002F4200" w:rsidRPr="000242AD">
        <w:rPr>
          <w:rFonts w:ascii="標楷體" w:eastAsia="標楷體" w:hAnsi="標楷體" w:cs="新細明體" w:hint="eastAsia"/>
          <w:b/>
          <w:kern w:val="0"/>
          <w:sz w:val="18"/>
          <w:szCs w:val="12"/>
        </w:rPr>
        <w:t>公告實施</w:t>
      </w:r>
    </w:p>
    <w:p w:rsidR="00BE31FC" w:rsidRPr="000242AD" w:rsidRDefault="0021749E"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第一條</w:t>
      </w:r>
    </w:p>
    <w:p w:rsidR="008F02F4" w:rsidRPr="000242AD" w:rsidRDefault="006102CC"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本所為審查對機關、學校、</w:t>
      </w:r>
      <w:r w:rsidR="00695507" w:rsidRPr="000242AD">
        <w:rPr>
          <w:rFonts w:ascii="標楷體" w:eastAsia="標楷體" w:hAnsi="標楷體" w:hint="eastAsia"/>
          <w:b/>
          <w:sz w:val="20"/>
          <w:szCs w:val="32"/>
        </w:rPr>
        <w:t>團體</w:t>
      </w:r>
      <w:r w:rsidR="008F02F4" w:rsidRPr="000242AD">
        <w:rPr>
          <w:rFonts w:ascii="標楷體" w:eastAsia="標楷體" w:hAnsi="標楷體" w:hint="eastAsia"/>
          <w:b/>
          <w:sz w:val="20"/>
          <w:szCs w:val="32"/>
        </w:rPr>
        <w:t>辦理活動之補(捐)助案件，特定本規則。</w:t>
      </w:r>
    </w:p>
    <w:p w:rsidR="00695507" w:rsidRPr="000242AD" w:rsidRDefault="00695507"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前項所謂之團體</w:t>
      </w:r>
      <w:r w:rsidR="00856725" w:rsidRPr="000242AD">
        <w:rPr>
          <w:rFonts w:ascii="標楷體" w:eastAsia="標楷體" w:hAnsi="標楷體" w:hint="eastAsia"/>
          <w:b/>
          <w:sz w:val="20"/>
          <w:szCs w:val="32"/>
        </w:rPr>
        <w:t>，</w:t>
      </w:r>
      <w:r w:rsidRPr="000242AD">
        <w:rPr>
          <w:rFonts w:ascii="標楷體" w:eastAsia="標楷體" w:hAnsi="標楷體" w:hint="eastAsia"/>
          <w:b/>
          <w:sz w:val="20"/>
          <w:szCs w:val="32"/>
        </w:rPr>
        <w:t>係指財團法人、社團法人及宗教</w:t>
      </w:r>
      <w:r w:rsidR="00856725" w:rsidRPr="000242AD">
        <w:rPr>
          <w:rFonts w:ascii="標楷體" w:eastAsia="標楷體" w:hAnsi="標楷體" w:hint="eastAsia"/>
          <w:b/>
          <w:sz w:val="20"/>
          <w:szCs w:val="32"/>
        </w:rPr>
        <w:t>團體。</w:t>
      </w:r>
    </w:p>
    <w:p w:rsidR="0021749E" w:rsidRPr="000242AD" w:rsidRDefault="0021749E"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第二條</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補(捐)助對象以具社會公益、教育、訓練、原住民文化傳承等性質及配合本鄉政務推動之活動優先補助。</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辦理歲時祭儀及民俗文化活動之補助，依原住民族委員會補助原住民族地區基本設施維持費作業要點統籌辦理，審查程序依本規則辦理。</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補(捐)助</w:t>
      </w:r>
      <w:r w:rsidR="004B4F53" w:rsidRPr="000242AD">
        <w:rPr>
          <w:rFonts w:ascii="標楷體" w:eastAsia="標楷體" w:hAnsi="標楷體" w:hint="eastAsia"/>
          <w:b/>
          <w:sz w:val="20"/>
          <w:szCs w:val="32"/>
        </w:rPr>
        <w:t>經費如</w:t>
      </w:r>
      <w:r w:rsidRPr="000242AD">
        <w:rPr>
          <w:rFonts w:ascii="標楷體" w:eastAsia="標楷體" w:hAnsi="標楷體" w:hint="eastAsia"/>
          <w:b/>
          <w:sz w:val="20"/>
          <w:szCs w:val="32"/>
        </w:rPr>
        <w:t>當年度預算</w:t>
      </w:r>
      <w:r w:rsidR="00C1758A" w:rsidRPr="000242AD">
        <w:rPr>
          <w:rFonts w:ascii="標楷體" w:eastAsia="標楷體" w:hAnsi="標楷體" w:hint="eastAsia"/>
          <w:b/>
          <w:sz w:val="20"/>
          <w:szCs w:val="32"/>
        </w:rPr>
        <w:t>已</w:t>
      </w:r>
      <w:proofErr w:type="gramStart"/>
      <w:r w:rsidRPr="000242AD">
        <w:rPr>
          <w:rFonts w:ascii="標楷體" w:eastAsia="標楷體" w:hAnsi="標楷體" w:hint="eastAsia"/>
          <w:b/>
          <w:sz w:val="20"/>
          <w:szCs w:val="32"/>
        </w:rPr>
        <w:t>用罄</w:t>
      </w:r>
      <w:r w:rsidR="004B4F53" w:rsidRPr="000242AD">
        <w:rPr>
          <w:rFonts w:ascii="標楷體" w:eastAsia="標楷體" w:hAnsi="標楷體" w:hint="eastAsia"/>
          <w:b/>
          <w:sz w:val="20"/>
          <w:szCs w:val="32"/>
        </w:rPr>
        <w:t>則</w:t>
      </w:r>
      <w:r w:rsidRPr="000242AD">
        <w:rPr>
          <w:rFonts w:ascii="標楷體" w:eastAsia="標楷體" w:hAnsi="標楷體" w:hint="eastAsia"/>
          <w:b/>
          <w:sz w:val="20"/>
          <w:szCs w:val="32"/>
        </w:rPr>
        <w:t>停止</w:t>
      </w:r>
      <w:proofErr w:type="gramEnd"/>
      <w:r w:rsidRPr="000242AD">
        <w:rPr>
          <w:rFonts w:ascii="標楷體" w:eastAsia="標楷體" w:hAnsi="標楷體" w:hint="eastAsia"/>
          <w:b/>
          <w:sz w:val="20"/>
          <w:szCs w:val="32"/>
        </w:rPr>
        <w:t>辦理。</w:t>
      </w:r>
    </w:p>
    <w:p w:rsidR="003F7A16" w:rsidRPr="000242AD" w:rsidRDefault="003F7A16"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第三條</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申請補(捐)助之團</w:t>
      </w:r>
      <w:r w:rsidR="00785994" w:rsidRPr="000242AD">
        <w:rPr>
          <w:rFonts w:ascii="標楷體" w:eastAsia="標楷體" w:hAnsi="標楷體" w:hint="eastAsia"/>
          <w:b/>
          <w:sz w:val="20"/>
          <w:szCs w:val="32"/>
        </w:rPr>
        <w:t>體</w:t>
      </w:r>
      <w:r w:rsidRPr="000242AD">
        <w:rPr>
          <w:rFonts w:ascii="標楷體" w:eastAsia="標楷體" w:hAnsi="標楷體" w:hint="eastAsia"/>
          <w:b/>
          <w:sz w:val="20"/>
          <w:szCs w:val="32"/>
        </w:rPr>
        <w:t>所辦理之活動，應與其成立之目的、宗旨相關。</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申請補(捐)助之機關、學校所辦理之活動，應與承辦之業務相關。</w:t>
      </w:r>
    </w:p>
    <w:p w:rsidR="003F7A16" w:rsidRPr="000242AD" w:rsidRDefault="002922DE" w:rsidP="00104C3C">
      <w:pPr>
        <w:spacing w:line="240" w:lineRule="exact"/>
        <w:rPr>
          <w:rFonts w:ascii="標楷體" w:eastAsia="標楷體" w:hAnsi="標楷體"/>
          <w:b/>
          <w:sz w:val="20"/>
          <w:szCs w:val="32"/>
        </w:rPr>
      </w:pPr>
      <w:r>
        <w:rPr>
          <w:rFonts w:ascii="標楷體" w:eastAsia="標楷體" w:hAnsi="標楷體"/>
          <w:b/>
          <w:noProof/>
          <w:sz w:val="20"/>
          <w:szCs w:val="32"/>
        </w:rPr>
        <w:pict>
          <v:shape id="_x0000_s1032" type="#_x0000_t202" style="position:absolute;margin-left:271pt;margin-top:9.3pt;width:253.35pt;height:33.95pt;z-index:251661312" fillcolor="white [3201]" strokecolor="#70ad47 [3209]" strokeweight="2.5pt">
            <v:shadow color="#868686"/>
            <v:textbox>
              <w:txbxContent>
                <w:p w:rsidR="00D72CEA" w:rsidRPr="00976FE9" w:rsidRDefault="00D72CEA" w:rsidP="00D72CEA">
                  <w:pPr>
                    <w:spacing w:line="240" w:lineRule="exact"/>
                    <w:rPr>
                      <w:rFonts w:ascii="標楷體" w:eastAsia="標楷體" w:hAnsi="標楷體"/>
                      <w:b/>
                      <w:color w:val="000000" w:themeColor="text1"/>
                      <w:szCs w:val="32"/>
                    </w:rPr>
                  </w:pPr>
                  <w:r w:rsidRPr="00976FE9">
                    <w:rPr>
                      <w:rFonts w:ascii="標楷體" w:eastAsia="標楷體" w:hAnsi="標楷體" w:hint="eastAsia"/>
                      <w:b/>
                      <w:color w:val="000000" w:themeColor="text1"/>
                      <w:szCs w:val="32"/>
                      <w:u w:val="single"/>
                    </w:rPr>
                    <w:t>經費概算表</w:t>
                  </w:r>
                  <w:r w:rsidRPr="00976FE9">
                    <w:rPr>
                      <w:rFonts w:ascii="標楷體" w:eastAsia="標楷體" w:hAnsi="標楷體" w:hint="eastAsia"/>
                      <w:b/>
                      <w:color w:val="000000" w:themeColor="text1"/>
                      <w:szCs w:val="32"/>
                    </w:rPr>
                    <w:t>務必註明本所補助金額及自籌款金額(須為本所補助經費之20%以上)</w:t>
                  </w:r>
                </w:p>
              </w:txbxContent>
            </v:textbox>
          </v:shape>
        </w:pict>
      </w:r>
      <w:r w:rsidR="003F7A16" w:rsidRPr="000242AD">
        <w:rPr>
          <w:rFonts w:ascii="標楷體" w:eastAsia="標楷體" w:hAnsi="標楷體" w:hint="eastAsia"/>
          <w:b/>
          <w:sz w:val="20"/>
          <w:szCs w:val="32"/>
        </w:rPr>
        <w:t>第</w:t>
      </w:r>
      <w:r w:rsidR="00273DD0" w:rsidRPr="000242AD">
        <w:rPr>
          <w:rFonts w:ascii="標楷體" w:eastAsia="標楷體" w:hAnsi="標楷體" w:hint="eastAsia"/>
          <w:b/>
          <w:sz w:val="20"/>
          <w:szCs w:val="32"/>
        </w:rPr>
        <w:t>四</w:t>
      </w:r>
      <w:r w:rsidR="003F7A16" w:rsidRPr="000242AD">
        <w:rPr>
          <w:rFonts w:ascii="標楷體" w:eastAsia="標楷體" w:hAnsi="標楷體" w:hint="eastAsia"/>
          <w:b/>
          <w:sz w:val="20"/>
          <w:szCs w:val="32"/>
        </w:rPr>
        <w:t>條</w:t>
      </w:r>
    </w:p>
    <w:p w:rsidR="008F02F4" w:rsidRPr="000242AD" w:rsidRDefault="008F02F4" w:rsidP="00104C3C">
      <w:pPr>
        <w:spacing w:line="240" w:lineRule="exact"/>
        <w:ind w:leftChars="300" w:left="720"/>
        <w:rPr>
          <w:rFonts w:ascii="標楷體" w:eastAsia="標楷體" w:hAnsi="標楷體"/>
          <w:b/>
          <w:sz w:val="20"/>
          <w:szCs w:val="32"/>
        </w:rPr>
      </w:pPr>
      <w:r w:rsidRPr="001A4140">
        <w:rPr>
          <w:rFonts w:ascii="標楷體" w:eastAsia="標楷體" w:hAnsi="標楷體" w:hint="eastAsia"/>
          <w:b/>
          <w:sz w:val="20"/>
          <w:szCs w:val="32"/>
          <w:highlight w:val="yellow"/>
        </w:rPr>
        <w:t>申請補(捐)助案件所需檢附之書面文件資料如下</w:t>
      </w:r>
      <w:r w:rsidRPr="000242AD">
        <w:rPr>
          <w:rFonts w:ascii="標楷體" w:eastAsia="標楷體" w:hAnsi="標楷體" w:hint="eastAsia"/>
          <w:b/>
          <w:sz w:val="20"/>
          <w:szCs w:val="32"/>
        </w:rPr>
        <w:t>：</w:t>
      </w:r>
    </w:p>
    <w:p w:rsidR="008F02F4" w:rsidRPr="000242AD" w:rsidRDefault="002922DE" w:rsidP="00104C3C">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type id="_x0000_t32" coordsize="21600,21600" o:spt="32" o:oned="t" path="m,l21600,21600e" filled="f">
            <v:path arrowok="t" fillok="f" o:connecttype="none"/>
            <o:lock v:ext="edit" shapetype="t"/>
          </v:shapetype>
          <v:shape id="_x0000_s1033" type="#_x0000_t32" style="position:absolute;left:0;text-align:left;margin-left:118.85pt;margin-top:3.65pt;width:152.15pt;height:15.6pt;flip:y;z-index:251662336" o:connectortype="straight" strokecolor="black [3200]" strokeweight="2.5pt">
            <v:stroke endarrow="block"/>
            <v:shadow color="#868686"/>
          </v:shape>
        </w:pict>
      </w:r>
      <w:r w:rsidR="008F02F4" w:rsidRPr="001A4140">
        <w:rPr>
          <w:rFonts w:ascii="標楷體" w:eastAsia="標楷體" w:hAnsi="標楷體" w:hint="eastAsia"/>
          <w:b/>
          <w:sz w:val="20"/>
          <w:szCs w:val="32"/>
          <w:highlight w:val="yellow"/>
        </w:rPr>
        <w:t>一、活動計畫書</w:t>
      </w:r>
      <w:r w:rsidR="008F02F4" w:rsidRPr="000242AD">
        <w:rPr>
          <w:rFonts w:ascii="標楷體" w:eastAsia="標楷體" w:hAnsi="標楷體" w:hint="eastAsia"/>
          <w:b/>
          <w:sz w:val="20"/>
          <w:szCs w:val="32"/>
        </w:rPr>
        <w:t>。</w:t>
      </w:r>
    </w:p>
    <w:p w:rsidR="008F02F4" w:rsidRPr="000242AD" w:rsidRDefault="008F02F4" w:rsidP="00104C3C">
      <w:pPr>
        <w:spacing w:line="240" w:lineRule="exact"/>
        <w:ind w:leftChars="300" w:left="720"/>
        <w:rPr>
          <w:rFonts w:ascii="標楷體" w:eastAsia="標楷體" w:hAnsi="標楷體"/>
          <w:b/>
          <w:sz w:val="20"/>
          <w:szCs w:val="32"/>
        </w:rPr>
      </w:pPr>
      <w:r w:rsidRPr="001A4140">
        <w:rPr>
          <w:rFonts w:ascii="標楷體" w:eastAsia="標楷體" w:hAnsi="標楷體" w:hint="eastAsia"/>
          <w:b/>
          <w:sz w:val="20"/>
          <w:szCs w:val="32"/>
          <w:highlight w:val="yellow"/>
        </w:rPr>
        <w:t>二、經費概算表。</w:t>
      </w:r>
    </w:p>
    <w:p w:rsidR="008F02F4" w:rsidRPr="000242AD" w:rsidRDefault="002922DE" w:rsidP="00104C3C">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249.65pt;margin-top:8.85pt;width:45.8pt;height:35.25pt;rotation:180;z-index:251663360" adj="0,9827" filled="t" fillcolor="white [3201]" strokecolor="black [3200]" strokeweight="2.5pt">
            <v:shadow color="#868686"/>
          </v:shape>
        </w:pict>
      </w:r>
      <w:r w:rsidR="008F02F4" w:rsidRPr="001A4140">
        <w:rPr>
          <w:rFonts w:ascii="標楷體" w:eastAsia="標楷體" w:hAnsi="標楷體" w:hint="eastAsia"/>
          <w:b/>
          <w:sz w:val="20"/>
          <w:szCs w:val="32"/>
          <w:highlight w:val="yellow"/>
        </w:rPr>
        <w:t>三、</w:t>
      </w:r>
      <w:r w:rsidR="006753C1" w:rsidRPr="001A4140">
        <w:rPr>
          <w:rFonts w:ascii="標楷體" w:eastAsia="標楷體" w:hAnsi="標楷體" w:hint="eastAsia"/>
          <w:b/>
          <w:sz w:val="20"/>
          <w:szCs w:val="32"/>
          <w:highlight w:val="yellow"/>
        </w:rPr>
        <w:t>法人</w:t>
      </w:r>
      <w:r w:rsidR="008F02F4" w:rsidRPr="001A4140">
        <w:rPr>
          <w:rFonts w:ascii="標楷體" w:eastAsia="標楷體" w:hAnsi="標楷體" w:hint="eastAsia"/>
          <w:b/>
          <w:sz w:val="20"/>
          <w:szCs w:val="32"/>
          <w:highlight w:val="yellow"/>
        </w:rPr>
        <w:t>團體另須檢附文件(影本)如下：</w:t>
      </w:r>
    </w:p>
    <w:p w:rsidR="008F02F4" w:rsidRPr="000242AD" w:rsidRDefault="002922DE" w:rsidP="00104C3C">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 id="_x0000_s1035" type="#_x0000_t202" style="position:absolute;left:0;text-align:left;margin-left:299.5pt;margin-top:1.6pt;width:246.6pt;height:23.1pt;z-index:251664384" fillcolor="white [3201]" strokecolor="#70ad47 [3209]" strokeweight="2.5pt">
            <v:shadow color="#868686"/>
            <v:textbox style="mso-next-textbox:#_x0000_s1035">
              <w:txbxContent>
                <w:p w:rsidR="009714C4" w:rsidRPr="00976FE9" w:rsidRDefault="00D72CEA" w:rsidP="00D72CEA">
                  <w:pPr>
                    <w:spacing w:line="240" w:lineRule="exact"/>
                    <w:rPr>
                      <w:rFonts w:ascii="標楷體" w:eastAsia="標楷體" w:hAnsi="標楷體"/>
                      <w:b/>
                      <w:color w:val="000000" w:themeColor="text1"/>
                      <w:sz w:val="22"/>
                      <w:szCs w:val="32"/>
                    </w:rPr>
                  </w:pPr>
                  <w:r w:rsidRPr="00976FE9">
                    <w:rPr>
                      <w:rFonts w:ascii="標楷體" w:eastAsia="標楷體" w:hAnsi="標楷體" w:hint="eastAsia"/>
                      <w:b/>
                      <w:color w:val="000000" w:themeColor="text1"/>
                      <w:szCs w:val="32"/>
                    </w:rPr>
                    <w:t>證書</w:t>
                  </w:r>
                  <w:proofErr w:type="gramStart"/>
                  <w:r w:rsidRPr="00976FE9">
                    <w:rPr>
                      <w:rFonts w:ascii="標楷體" w:eastAsia="標楷體" w:hAnsi="標楷體" w:hint="eastAsia"/>
                      <w:b/>
                      <w:color w:val="000000" w:themeColor="text1"/>
                      <w:szCs w:val="32"/>
                    </w:rPr>
                    <w:t>請蓋總會大章</w:t>
                  </w:r>
                  <w:proofErr w:type="gramEnd"/>
                  <w:r w:rsidRPr="00976FE9">
                    <w:rPr>
                      <w:rFonts w:ascii="標楷體" w:eastAsia="標楷體" w:hAnsi="標楷體" w:hint="eastAsia"/>
                      <w:b/>
                      <w:color w:val="000000" w:themeColor="text1"/>
                      <w:szCs w:val="32"/>
                    </w:rPr>
                    <w:t>及負責人印章</w:t>
                  </w:r>
                  <w:r w:rsidR="009714C4" w:rsidRPr="00976FE9">
                    <w:rPr>
                      <w:rFonts w:ascii="標楷體" w:eastAsia="標楷體" w:hAnsi="標楷體" w:hint="eastAsia"/>
                      <w:b/>
                      <w:color w:val="000000" w:themeColor="text1"/>
                      <w:szCs w:val="32"/>
                    </w:rPr>
                    <w:t>(</w:t>
                  </w:r>
                  <w:r w:rsidR="00976FE9" w:rsidRPr="00976FE9">
                    <w:rPr>
                      <w:rFonts w:ascii="標楷體" w:eastAsia="標楷體" w:hAnsi="標楷體" w:hint="eastAsia"/>
                      <w:b/>
                      <w:color w:val="000000" w:themeColor="text1"/>
                      <w:szCs w:val="32"/>
                    </w:rPr>
                    <w:t>範例如附</w:t>
                  </w:r>
                  <w:r w:rsidR="009714C4" w:rsidRPr="00976FE9">
                    <w:rPr>
                      <w:rFonts w:ascii="標楷體" w:eastAsia="標楷體" w:hAnsi="標楷體" w:hint="eastAsia"/>
                      <w:b/>
                      <w:color w:val="000000" w:themeColor="text1"/>
                      <w:szCs w:val="32"/>
                    </w:rPr>
                    <w:t>)</w:t>
                  </w:r>
                </w:p>
              </w:txbxContent>
            </v:textbox>
          </v:shape>
        </w:pict>
      </w:r>
      <w:r>
        <w:rPr>
          <w:rFonts w:ascii="標楷體" w:eastAsia="標楷體" w:hAnsi="標楷體"/>
          <w:b/>
          <w:noProof/>
          <w:sz w:val="20"/>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275.05pt;margin-top:11.1pt;width:24.45pt;height:10.15pt;z-index:251665408" fillcolor="white [3201]" strokecolor="black [3200]" strokeweight="2.5pt">
            <v:shadow color="#868686"/>
          </v:shape>
        </w:pict>
      </w:r>
      <w:r w:rsidR="008F02F4" w:rsidRPr="000242AD">
        <w:rPr>
          <w:rFonts w:ascii="標楷體" w:eastAsia="標楷體" w:hAnsi="標楷體" w:hint="eastAsia"/>
          <w:b/>
          <w:sz w:val="20"/>
          <w:szCs w:val="32"/>
        </w:rPr>
        <w:t xml:space="preserve">    1.有效之立案證明(書)。</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 xml:space="preserve">    2.</w:t>
      </w:r>
      <w:r w:rsidR="006753C1" w:rsidRPr="000242AD">
        <w:rPr>
          <w:rFonts w:ascii="標楷體" w:eastAsia="標楷體" w:hAnsi="標楷體" w:hint="eastAsia"/>
          <w:b/>
          <w:sz w:val="20"/>
          <w:szCs w:val="32"/>
        </w:rPr>
        <w:t>代表</w:t>
      </w:r>
      <w:r w:rsidRPr="000242AD">
        <w:rPr>
          <w:rFonts w:ascii="標楷體" w:eastAsia="標楷體" w:hAnsi="標楷體" w:hint="eastAsia"/>
          <w:b/>
          <w:sz w:val="20"/>
          <w:szCs w:val="32"/>
        </w:rPr>
        <w:t xml:space="preserve">人當選證書。    </w:t>
      </w:r>
    </w:p>
    <w:p w:rsidR="008F02F4" w:rsidRPr="000242AD" w:rsidRDefault="008F02F4" w:rsidP="00104C3C">
      <w:pPr>
        <w:spacing w:line="240" w:lineRule="exact"/>
        <w:ind w:leftChars="300" w:left="720"/>
        <w:rPr>
          <w:rFonts w:ascii="標楷體" w:eastAsia="標楷體" w:hAnsi="標楷體"/>
          <w:b/>
          <w:sz w:val="20"/>
          <w:szCs w:val="32"/>
        </w:rPr>
      </w:pPr>
      <w:r w:rsidRPr="001A4140">
        <w:rPr>
          <w:rFonts w:ascii="標楷體" w:eastAsia="標楷體" w:hAnsi="標楷體" w:hint="eastAsia"/>
          <w:b/>
          <w:sz w:val="20"/>
          <w:szCs w:val="32"/>
          <w:highlight w:val="yellow"/>
        </w:rPr>
        <w:t>四、</w:t>
      </w:r>
      <w:r w:rsidR="004B58FA" w:rsidRPr="001A4140">
        <w:rPr>
          <w:rFonts w:ascii="標楷體" w:eastAsia="標楷體" w:hAnsi="標楷體" w:hint="eastAsia"/>
          <w:b/>
          <w:sz w:val="20"/>
          <w:szCs w:val="32"/>
          <w:highlight w:val="yellow"/>
        </w:rPr>
        <w:t>宗</w:t>
      </w:r>
      <w:r w:rsidRPr="001A4140">
        <w:rPr>
          <w:rFonts w:ascii="標楷體" w:eastAsia="標楷體" w:hAnsi="標楷體" w:hint="eastAsia"/>
          <w:b/>
          <w:sz w:val="20"/>
          <w:szCs w:val="32"/>
          <w:highlight w:val="yellow"/>
        </w:rPr>
        <w:t>教團體另須檢附</w:t>
      </w:r>
      <w:r w:rsidR="004B58FA" w:rsidRPr="001A4140">
        <w:rPr>
          <w:rFonts w:ascii="標楷體" w:eastAsia="標楷體" w:hAnsi="標楷體" w:hint="eastAsia"/>
          <w:b/>
          <w:sz w:val="20"/>
          <w:szCs w:val="32"/>
          <w:highlight w:val="yellow"/>
        </w:rPr>
        <w:t>下列</w:t>
      </w:r>
      <w:r w:rsidRPr="001A4140">
        <w:rPr>
          <w:rFonts w:ascii="標楷體" w:eastAsia="標楷體" w:hAnsi="標楷體" w:hint="eastAsia"/>
          <w:b/>
          <w:sz w:val="20"/>
          <w:szCs w:val="32"/>
          <w:highlight w:val="yellow"/>
        </w:rPr>
        <w:t>文件</w:t>
      </w:r>
      <w:r w:rsidR="004B58FA" w:rsidRPr="001A4140">
        <w:rPr>
          <w:rFonts w:ascii="標楷體" w:eastAsia="標楷體" w:hAnsi="標楷體" w:hint="eastAsia"/>
          <w:b/>
          <w:sz w:val="20"/>
          <w:szCs w:val="32"/>
          <w:highlight w:val="yellow"/>
        </w:rPr>
        <w:t>之一</w:t>
      </w:r>
      <w:r w:rsidRPr="001A4140">
        <w:rPr>
          <w:rFonts w:ascii="標楷體" w:eastAsia="標楷體" w:hAnsi="標楷體" w:hint="eastAsia"/>
          <w:b/>
          <w:sz w:val="20"/>
          <w:szCs w:val="32"/>
          <w:highlight w:val="yellow"/>
        </w:rPr>
        <w:t>影本如下：</w:t>
      </w:r>
    </w:p>
    <w:p w:rsidR="008F02F4" w:rsidRPr="000242AD" w:rsidRDefault="002922DE" w:rsidP="00104C3C">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 id="_x0000_s1041" type="#_x0000_t202" style="position:absolute;left:0;text-align:left;margin-left:249.65pt;margin-top:1.6pt;width:263.85pt;height:32.45pt;z-index:251670528" fillcolor="white [3201]" strokecolor="#70ad47 [3209]" strokeweight="2.5pt">
            <v:shadow color="#868686"/>
            <v:textbox>
              <w:txbxContent>
                <w:p w:rsidR="00303841" w:rsidRPr="00303841" w:rsidRDefault="00303841" w:rsidP="00303841">
                  <w:pPr>
                    <w:spacing w:line="240" w:lineRule="exact"/>
                    <w:rPr>
                      <w:sz w:val="20"/>
                    </w:rPr>
                  </w:pPr>
                  <w:r w:rsidRPr="00303841">
                    <w:rPr>
                      <w:rFonts w:ascii="標楷體" w:eastAsia="標楷體" w:hAnsi="標楷體" w:hint="eastAsia"/>
                      <w:b/>
                      <w:sz w:val="20"/>
                    </w:rPr>
                    <w:t>足以顯示社團於申請日前上年度仍持續實際運作之成果照即可(無須是本所核定之活動成果)</w:t>
                  </w:r>
                </w:p>
              </w:txbxContent>
            </v:textbox>
          </v:shape>
        </w:pict>
      </w:r>
      <w:r w:rsidR="008F02F4" w:rsidRPr="000242AD">
        <w:rPr>
          <w:rFonts w:ascii="標楷體" w:eastAsia="標楷體" w:hAnsi="標楷體" w:hint="eastAsia"/>
          <w:b/>
          <w:sz w:val="20"/>
          <w:szCs w:val="32"/>
        </w:rPr>
        <w:t xml:space="preserve">    1.立案證書。</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 xml:space="preserve">    2.授權證書</w:t>
      </w:r>
      <w:r w:rsidR="004B58FA" w:rsidRPr="000242AD">
        <w:rPr>
          <w:rFonts w:ascii="標楷體" w:eastAsia="標楷體" w:hAnsi="標楷體" w:hint="eastAsia"/>
          <w:b/>
          <w:sz w:val="20"/>
          <w:szCs w:val="32"/>
        </w:rPr>
        <w:t>(單一寺廟除外)</w:t>
      </w:r>
      <w:r w:rsidRPr="000242AD">
        <w:rPr>
          <w:rFonts w:ascii="標楷體" w:eastAsia="標楷體" w:hAnsi="標楷體" w:hint="eastAsia"/>
          <w:b/>
          <w:sz w:val="20"/>
          <w:szCs w:val="32"/>
        </w:rPr>
        <w:t xml:space="preserve">。  </w:t>
      </w:r>
    </w:p>
    <w:p w:rsidR="008F02F4" w:rsidRPr="000242AD" w:rsidRDefault="002922DE" w:rsidP="00104C3C">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 id="_x0000_s1040" type="#_x0000_t32" style="position:absolute;left:0;text-align:left;margin-left:184.8pt;margin-top:.7pt;width:64.85pt;height:4.5pt;flip:y;z-index:251669504" o:connectortype="straight" strokecolor="black [3200]" strokeweight="2.5pt">
            <v:stroke endarrow="block"/>
            <v:shadow color="#868686"/>
          </v:shape>
        </w:pict>
      </w:r>
      <w:r w:rsidR="008F02F4" w:rsidRPr="00CE4A42">
        <w:rPr>
          <w:rFonts w:ascii="標楷體" w:eastAsia="標楷體" w:hAnsi="標楷體" w:hint="eastAsia"/>
          <w:b/>
          <w:sz w:val="20"/>
          <w:szCs w:val="32"/>
          <w:highlight w:val="yellow"/>
        </w:rPr>
        <w:t>五、</w:t>
      </w:r>
      <w:proofErr w:type="gramStart"/>
      <w:r w:rsidR="008F02F4" w:rsidRPr="00CE4A42">
        <w:rPr>
          <w:rFonts w:ascii="標楷體" w:eastAsia="標楷體" w:hAnsi="標楷體" w:hint="eastAsia"/>
          <w:b/>
          <w:sz w:val="20"/>
          <w:szCs w:val="32"/>
          <w:highlight w:val="yellow"/>
        </w:rPr>
        <w:t>ㄧ</w:t>
      </w:r>
      <w:proofErr w:type="gramEnd"/>
      <w:r w:rsidR="008F02F4" w:rsidRPr="00CE4A42">
        <w:rPr>
          <w:rFonts w:ascii="標楷體" w:eastAsia="標楷體" w:hAnsi="標楷體" w:hint="eastAsia"/>
          <w:b/>
          <w:sz w:val="20"/>
          <w:szCs w:val="32"/>
          <w:highlight w:val="yellow"/>
        </w:rPr>
        <w:t>年內辦理活動之照片</w:t>
      </w:r>
      <w:r w:rsidR="00C1758A" w:rsidRPr="00CE4A42">
        <w:rPr>
          <w:rFonts w:ascii="標楷體" w:eastAsia="標楷體" w:hAnsi="標楷體" w:hint="eastAsia"/>
          <w:b/>
          <w:sz w:val="20"/>
          <w:szCs w:val="32"/>
          <w:highlight w:val="yellow"/>
        </w:rPr>
        <w:t>數幀</w:t>
      </w:r>
      <w:r w:rsidR="008F02F4" w:rsidRPr="00CE4A42">
        <w:rPr>
          <w:rFonts w:ascii="標楷體" w:eastAsia="標楷體" w:hAnsi="標楷體" w:hint="eastAsia"/>
          <w:b/>
          <w:sz w:val="20"/>
          <w:szCs w:val="32"/>
          <w:highlight w:val="yellow"/>
        </w:rPr>
        <w:t>。</w:t>
      </w:r>
      <w:r w:rsidR="008F02F4" w:rsidRPr="000242AD">
        <w:rPr>
          <w:rFonts w:ascii="標楷體" w:eastAsia="標楷體" w:hAnsi="標楷體" w:hint="eastAsia"/>
          <w:b/>
          <w:sz w:val="20"/>
          <w:szCs w:val="32"/>
        </w:rPr>
        <w:t xml:space="preserve">  </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每案活動經費之自籌款，</w:t>
      </w:r>
      <w:r w:rsidRPr="00CE4A42">
        <w:rPr>
          <w:rFonts w:ascii="標楷體" w:eastAsia="標楷體" w:hAnsi="標楷體" w:hint="eastAsia"/>
          <w:b/>
          <w:sz w:val="20"/>
          <w:szCs w:val="32"/>
          <w:highlight w:val="yellow"/>
        </w:rPr>
        <w:t>至少為本所補助經費之20%以上(含)</w:t>
      </w:r>
      <w:r w:rsidRPr="000242AD">
        <w:rPr>
          <w:rFonts w:ascii="標楷體" w:eastAsia="標楷體" w:hAnsi="標楷體" w:hint="eastAsia"/>
          <w:b/>
          <w:sz w:val="20"/>
          <w:szCs w:val="32"/>
        </w:rPr>
        <w:t>，分次申請</w:t>
      </w:r>
      <w:r w:rsidR="003715E8" w:rsidRPr="000242AD">
        <w:rPr>
          <w:rFonts w:ascii="標楷體" w:eastAsia="標楷體" w:hAnsi="標楷體" w:hint="eastAsia"/>
          <w:b/>
          <w:sz w:val="20"/>
          <w:szCs w:val="32"/>
        </w:rPr>
        <w:t>時</w:t>
      </w:r>
      <w:r w:rsidRPr="000242AD">
        <w:rPr>
          <w:rFonts w:ascii="標楷體" w:eastAsia="標楷體" w:hAnsi="標楷體" w:hint="eastAsia"/>
          <w:b/>
          <w:sz w:val="20"/>
          <w:szCs w:val="32"/>
        </w:rPr>
        <w:t>亦同。</w:t>
      </w:r>
    </w:p>
    <w:p w:rsidR="004D3164" w:rsidRPr="000242AD" w:rsidRDefault="004D3164"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第五條</w:t>
      </w:r>
    </w:p>
    <w:p w:rsidR="008F02F4" w:rsidRPr="000242AD" w:rsidRDefault="008F02F4" w:rsidP="00104C3C">
      <w:pPr>
        <w:spacing w:line="240" w:lineRule="exact"/>
        <w:ind w:leftChars="300" w:left="720"/>
        <w:rPr>
          <w:rFonts w:ascii="標楷體" w:eastAsia="標楷體" w:hAnsi="標楷體"/>
          <w:b/>
          <w:sz w:val="20"/>
          <w:szCs w:val="32"/>
        </w:rPr>
      </w:pPr>
      <w:r w:rsidRPr="00CE4A42">
        <w:rPr>
          <w:rFonts w:ascii="標楷體" w:eastAsia="標楷體" w:hAnsi="標楷體" w:hint="eastAsia"/>
          <w:b/>
          <w:sz w:val="20"/>
          <w:szCs w:val="32"/>
          <w:highlight w:val="yellow"/>
        </w:rPr>
        <w:t>申請文件應於活動日期前15日送</w:t>
      </w:r>
      <w:r w:rsidR="00114549" w:rsidRPr="00CE4A42">
        <w:rPr>
          <w:rFonts w:ascii="標楷體" w:eastAsia="標楷體" w:hAnsi="標楷體" w:hint="eastAsia"/>
          <w:b/>
          <w:sz w:val="20"/>
          <w:szCs w:val="32"/>
          <w:highlight w:val="yellow"/>
        </w:rPr>
        <w:t>達</w:t>
      </w:r>
      <w:r w:rsidRPr="00CE4A42">
        <w:rPr>
          <w:rFonts w:ascii="標楷體" w:eastAsia="標楷體" w:hAnsi="標楷體" w:hint="eastAsia"/>
          <w:b/>
          <w:sz w:val="20"/>
          <w:szCs w:val="32"/>
          <w:highlight w:val="yellow"/>
        </w:rPr>
        <w:t>本所</w:t>
      </w:r>
      <w:r w:rsidRPr="000242AD">
        <w:rPr>
          <w:rFonts w:ascii="標楷體" w:eastAsia="標楷體" w:hAnsi="標楷體" w:hint="eastAsia"/>
          <w:b/>
          <w:sz w:val="20"/>
          <w:szCs w:val="32"/>
        </w:rPr>
        <w:t>，以利辦理審查作業。</w:t>
      </w:r>
    </w:p>
    <w:p w:rsidR="00114549" w:rsidRPr="000242AD" w:rsidRDefault="00114549"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前項期間之末日</w:t>
      </w:r>
      <w:r w:rsidRPr="000242AD">
        <w:rPr>
          <w:rFonts w:ascii="標楷體" w:eastAsia="標楷體" w:hAnsi="標楷體"/>
          <w:b/>
          <w:sz w:val="20"/>
          <w:szCs w:val="32"/>
        </w:rPr>
        <w:t>為星期</w:t>
      </w:r>
      <w:r w:rsidRPr="000242AD">
        <w:rPr>
          <w:rFonts w:ascii="標楷體" w:eastAsia="標楷體" w:hAnsi="標楷體" w:hint="eastAsia"/>
          <w:b/>
          <w:sz w:val="20"/>
          <w:szCs w:val="32"/>
        </w:rPr>
        <w:t>例假</w:t>
      </w:r>
      <w:r w:rsidRPr="000242AD">
        <w:rPr>
          <w:rFonts w:ascii="標楷體" w:eastAsia="標楷體" w:hAnsi="標楷體"/>
          <w:b/>
          <w:sz w:val="20"/>
          <w:szCs w:val="32"/>
        </w:rPr>
        <w:t>日或其他休息日時，以其休息日之次日代之</w:t>
      </w:r>
      <w:r w:rsidRPr="000242AD">
        <w:rPr>
          <w:rFonts w:ascii="標楷體" w:eastAsia="標楷體" w:hAnsi="標楷體" w:hint="eastAsia"/>
          <w:b/>
          <w:sz w:val="20"/>
          <w:szCs w:val="32"/>
        </w:rPr>
        <w:t>。</w:t>
      </w:r>
    </w:p>
    <w:p w:rsidR="008F02F4" w:rsidRPr="000242AD" w:rsidRDefault="008F02F4" w:rsidP="00104C3C">
      <w:pPr>
        <w:spacing w:line="240" w:lineRule="exact"/>
        <w:ind w:leftChars="300" w:left="720"/>
        <w:rPr>
          <w:rFonts w:ascii="標楷體" w:eastAsia="標楷體" w:hAnsi="標楷體"/>
          <w:b/>
          <w:sz w:val="20"/>
          <w:szCs w:val="32"/>
        </w:rPr>
      </w:pPr>
      <w:r w:rsidRPr="00CE4A42">
        <w:rPr>
          <w:rFonts w:ascii="標楷體" w:eastAsia="標楷體" w:hAnsi="標楷體" w:hint="eastAsia"/>
          <w:b/>
          <w:sz w:val="20"/>
          <w:szCs w:val="32"/>
          <w:highlight w:val="yellow"/>
        </w:rPr>
        <w:t>申請文件不齊全者，應於本所指定</w:t>
      </w:r>
      <w:r w:rsidR="00114549" w:rsidRPr="00CE4A42">
        <w:rPr>
          <w:rFonts w:ascii="標楷體" w:eastAsia="標楷體" w:hAnsi="標楷體" w:hint="eastAsia"/>
          <w:b/>
          <w:sz w:val="20"/>
          <w:szCs w:val="32"/>
          <w:highlight w:val="yellow"/>
        </w:rPr>
        <w:t>之</w:t>
      </w:r>
      <w:r w:rsidRPr="00CE4A42">
        <w:rPr>
          <w:rFonts w:ascii="標楷體" w:eastAsia="標楷體" w:hAnsi="標楷體" w:hint="eastAsia"/>
          <w:b/>
          <w:sz w:val="20"/>
          <w:szCs w:val="32"/>
          <w:highlight w:val="yellow"/>
        </w:rPr>
        <w:t>期限</w:t>
      </w:r>
      <w:r w:rsidR="00A32B98" w:rsidRPr="00CE4A42">
        <w:rPr>
          <w:rFonts w:ascii="標楷體" w:eastAsia="標楷體" w:hAnsi="標楷體" w:hint="eastAsia"/>
          <w:b/>
          <w:sz w:val="20"/>
          <w:szCs w:val="32"/>
          <w:highlight w:val="yellow"/>
        </w:rPr>
        <w:t>內</w:t>
      </w:r>
      <w:r w:rsidRPr="00CE4A42">
        <w:rPr>
          <w:rFonts w:ascii="標楷體" w:eastAsia="標楷體" w:hAnsi="標楷體" w:hint="eastAsia"/>
          <w:b/>
          <w:sz w:val="20"/>
          <w:szCs w:val="32"/>
          <w:highlight w:val="yellow"/>
        </w:rPr>
        <w:t>補正，</w:t>
      </w:r>
      <w:r w:rsidR="00114549" w:rsidRPr="00CE4A42">
        <w:rPr>
          <w:rFonts w:ascii="標楷體" w:eastAsia="標楷體" w:hAnsi="標楷體" w:hint="eastAsia"/>
          <w:b/>
          <w:sz w:val="20"/>
          <w:szCs w:val="32"/>
          <w:highlight w:val="yellow"/>
        </w:rPr>
        <w:t>否則</w:t>
      </w:r>
      <w:r w:rsidRPr="00CE4A42">
        <w:rPr>
          <w:rFonts w:ascii="標楷體" w:eastAsia="標楷體" w:hAnsi="標楷體" w:hint="eastAsia"/>
          <w:b/>
          <w:sz w:val="20"/>
          <w:szCs w:val="32"/>
          <w:highlight w:val="yellow"/>
        </w:rPr>
        <w:t>視為逾期。</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除本所另有規定外，</w:t>
      </w:r>
      <w:r w:rsidR="00A32B98" w:rsidRPr="000242AD">
        <w:rPr>
          <w:rFonts w:ascii="標楷體" w:eastAsia="標楷體" w:hAnsi="標楷體" w:hint="eastAsia"/>
          <w:b/>
          <w:sz w:val="20"/>
          <w:szCs w:val="32"/>
        </w:rPr>
        <w:t>第一</w:t>
      </w:r>
      <w:r w:rsidRPr="000242AD">
        <w:rPr>
          <w:rFonts w:ascii="標楷體" w:eastAsia="標楷體" w:hAnsi="標楷體" w:hint="eastAsia"/>
          <w:b/>
          <w:sz w:val="20"/>
          <w:szCs w:val="32"/>
        </w:rPr>
        <w:t>項逾期將不受理該案件之申請</w:t>
      </w:r>
      <w:r w:rsidR="00A32B98" w:rsidRPr="000242AD">
        <w:rPr>
          <w:rFonts w:ascii="標楷體" w:eastAsia="標楷體" w:hAnsi="標楷體" w:hint="eastAsia"/>
          <w:b/>
          <w:sz w:val="20"/>
          <w:szCs w:val="32"/>
        </w:rPr>
        <w:t>，但該</w:t>
      </w:r>
      <w:r w:rsidRPr="000242AD">
        <w:rPr>
          <w:rFonts w:ascii="標楷體" w:eastAsia="標楷體" w:hAnsi="標楷體" w:hint="eastAsia"/>
          <w:b/>
          <w:sz w:val="20"/>
          <w:szCs w:val="32"/>
        </w:rPr>
        <w:t>年度內他案仍可依本規則提出申請。</w:t>
      </w:r>
    </w:p>
    <w:p w:rsidR="004D5127" w:rsidRPr="000242AD" w:rsidRDefault="004D5127"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9C6964" w:rsidRPr="000242AD">
        <w:rPr>
          <w:rFonts w:ascii="標楷體" w:eastAsia="標楷體" w:hAnsi="標楷體" w:hint="eastAsia"/>
          <w:b/>
          <w:sz w:val="20"/>
          <w:szCs w:val="32"/>
        </w:rPr>
        <w:t>六</w:t>
      </w:r>
      <w:r w:rsidRPr="000242AD">
        <w:rPr>
          <w:rFonts w:ascii="標楷體" w:eastAsia="標楷體" w:hAnsi="標楷體" w:hint="eastAsia"/>
          <w:b/>
          <w:sz w:val="20"/>
          <w:szCs w:val="32"/>
        </w:rPr>
        <w:t>條</w:t>
      </w:r>
    </w:p>
    <w:p w:rsidR="008F02F4" w:rsidRPr="000242AD" w:rsidRDefault="007775CA"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申請辦理第二條第一項活動，</w:t>
      </w:r>
      <w:r w:rsidR="008F02F4" w:rsidRPr="000242AD">
        <w:rPr>
          <w:rFonts w:ascii="標楷體" w:eastAsia="標楷體" w:hAnsi="標楷體" w:hint="eastAsia"/>
          <w:b/>
          <w:sz w:val="20"/>
          <w:szCs w:val="32"/>
        </w:rPr>
        <w:t>對同一申請者之補(捐)助總金額</w:t>
      </w:r>
      <w:r w:rsidR="008F02F4" w:rsidRPr="00CE4A42">
        <w:rPr>
          <w:rFonts w:ascii="標楷體" w:eastAsia="標楷體" w:hAnsi="標楷體" w:hint="eastAsia"/>
          <w:b/>
          <w:sz w:val="20"/>
          <w:szCs w:val="32"/>
          <w:highlight w:val="yellow"/>
        </w:rPr>
        <w:t>每一年度以不超過新台幣二萬元</w:t>
      </w:r>
      <w:r w:rsidR="00A32B98" w:rsidRPr="00CE4A42">
        <w:rPr>
          <w:rFonts w:ascii="標楷體" w:eastAsia="標楷體" w:hAnsi="標楷體" w:hint="eastAsia"/>
          <w:b/>
          <w:sz w:val="20"/>
          <w:szCs w:val="32"/>
          <w:highlight w:val="yellow"/>
        </w:rPr>
        <w:t>為限</w:t>
      </w:r>
      <w:r w:rsidR="008F02F4" w:rsidRPr="000242AD">
        <w:rPr>
          <w:rFonts w:ascii="標楷體" w:eastAsia="標楷體" w:hAnsi="標楷體" w:hint="eastAsia"/>
          <w:b/>
          <w:sz w:val="20"/>
          <w:szCs w:val="32"/>
        </w:rPr>
        <w:t>，同一年度得分次申請。</w:t>
      </w:r>
    </w:p>
    <w:p w:rsidR="0051009B" w:rsidRPr="000242AD" w:rsidRDefault="007A7976" w:rsidP="00104C3C">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 id="_x0000_s1038" type="#_x0000_t202" style="position:absolute;left:0;text-align:left;margin-left:369.8pt;margin-top:8.1pt;width:122.5pt;height:34.3pt;z-index:251667456" fillcolor="white [3201]" strokecolor="#70ad47 [3209]" strokeweight="2.5pt">
            <v:shadow color="#868686"/>
            <v:textbox>
              <w:txbxContent>
                <w:p w:rsidR="00303841" w:rsidRPr="007417DD" w:rsidRDefault="007417DD" w:rsidP="00303841">
                  <w:pPr>
                    <w:spacing w:line="240" w:lineRule="exact"/>
                    <w:rPr>
                      <w:rFonts w:ascii="標楷體" w:eastAsia="標楷體" w:hAnsi="標楷體"/>
                      <w:b/>
                      <w:color w:val="000000" w:themeColor="text1"/>
                    </w:rPr>
                  </w:pPr>
                  <w:r w:rsidRPr="007417DD">
                    <w:rPr>
                      <w:rFonts w:ascii="標楷體" w:eastAsia="標楷體" w:hAnsi="標楷體" w:hint="eastAsia"/>
                      <w:b/>
                      <w:color w:val="000000" w:themeColor="text1"/>
                    </w:rPr>
                    <w:t>五年祭活動</w:t>
                  </w:r>
                  <w:r w:rsidR="007A7976" w:rsidRPr="007417DD">
                    <w:rPr>
                      <w:rFonts w:ascii="標楷體" w:eastAsia="標楷體" w:hAnsi="標楷體" w:hint="eastAsia"/>
                      <w:b/>
                      <w:color w:val="000000" w:themeColor="text1"/>
                    </w:rPr>
                    <w:t>至多可申請40萬元</w:t>
                  </w:r>
                  <w:r w:rsidR="00303841" w:rsidRPr="007417DD">
                    <w:rPr>
                      <w:rFonts w:ascii="標楷體" w:eastAsia="標楷體" w:hAnsi="標楷體" w:hint="eastAsia"/>
                      <w:b/>
                      <w:color w:val="000000" w:themeColor="text1"/>
                    </w:rPr>
                    <w:t>。</w:t>
                  </w:r>
                </w:p>
              </w:txbxContent>
            </v:textbox>
          </v:shape>
        </w:pict>
      </w:r>
      <w:r w:rsidR="0051009B" w:rsidRPr="000242AD">
        <w:rPr>
          <w:rFonts w:ascii="標楷體" w:eastAsia="標楷體" w:hAnsi="標楷體" w:hint="eastAsia"/>
          <w:b/>
          <w:sz w:val="20"/>
          <w:szCs w:val="32"/>
        </w:rPr>
        <w:t>二以上之機關、學校、團體聯合辦理前項活動，補(捐)</w:t>
      </w:r>
      <w:proofErr w:type="gramStart"/>
      <w:r w:rsidR="0051009B" w:rsidRPr="000242AD">
        <w:rPr>
          <w:rFonts w:ascii="標楷體" w:eastAsia="標楷體" w:hAnsi="標楷體" w:hint="eastAsia"/>
          <w:b/>
          <w:sz w:val="20"/>
          <w:szCs w:val="32"/>
        </w:rPr>
        <w:t>助款總額</w:t>
      </w:r>
      <w:proofErr w:type="gramEnd"/>
      <w:r w:rsidR="0051009B" w:rsidRPr="000242AD">
        <w:rPr>
          <w:rFonts w:ascii="標楷體" w:eastAsia="標楷體" w:hAnsi="標楷體" w:hint="eastAsia"/>
          <w:b/>
          <w:sz w:val="20"/>
          <w:szCs w:val="32"/>
        </w:rPr>
        <w:t>亦同。</w:t>
      </w:r>
    </w:p>
    <w:p w:rsidR="008F02F4" w:rsidRPr="000242AD" w:rsidRDefault="007A7976" w:rsidP="00104C3C">
      <w:pPr>
        <w:spacing w:line="240" w:lineRule="exact"/>
        <w:ind w:leftChars="300" w:left="720"/>
        <w:rPr>
          <w:rFonts w:ascii="標楷體" w:eastAsia="標楷體" w:hAnsi="標楷體"/>
          <w:b/>
          <w:sz w:val="20"/>
          <w:szCs w:val="32"/>
        </w:rPr>
      </w:pPr>
      <w:r w:rsidRPr="007A7976">
        <w:rPr>
          <w:rFonts w:ascii="標楷體" w:eastAsia="標楷體" w:hAnsi="標楷體"/>
          <w:b/>
          <w:noProof/>
          <w:sz w:val="20"/>
          <w:szCs w:val="32"/>
          <w:highlight w:val="yellow"/>
        </w:rPr>
        <w:pict>
          <v:shape id="_x0000_s1037" type="#_x0000_t32" style="position:absolute;left:0;text-align:left;margin-left:338.6pt;margin-top:7.8pt;width:31.2pt;height:0;z-index:251666432" o:connectortype="straight" strokecolor="black [3200]" strokeweight="2.5pt">
            <v:stroke endarrow="block"/>
            <v:shadow color="#868686"/>
          </v:shape>
        </w:pict>
      </w:r>
      <w:r w:rsidR="007775CA" w:rsidRPr="007A7976">
        <w:rPr>
          <w:rFonts w:ascii="標楷體" w:eastAsia="標楷體" w:hAnsi="標楷體" w:hint="eastAsia"/>
          <w:b/>
          <w:sz w:val="20"/>
          <w:szCs w:val="32"/>
          <w:highlight w:val="yellow"/>
        </w:rPr>
        <w:t>申請辦理第二條第二項</w:t>
      </w:r>
      <w:r w:rsidR="008F02F4" w:rsidRPr="007A7976">
        <w:rPr>
          <w:rFonts w:ascii="標楷體" w:eastAsia="標楷體" w:hAnsi="標楷體" w:hint="eastAsia"/>
          <w:b/>
          <w:sz w:val="20"/>
          <w:szCs w:val="32"/>
          <w:highlight w:val="yellow"/>
        </w:rPr>
        <w:t>歲時祭儀及民俗文化活動補助</w:t>
      </w:r>
      <w:r w:rsidR="007775CA" w:rsidRPr="007A7976">
        <w:rPr>
          <w:rFonts w:ascii="標楷體" w:eastAsia="標楷體" w:hAnsi="標楷體" w:hint="eastAsia"/>
          <w:b/>
          <w:sz w:val="20"/>
          <w:szCs w:val="32"/>
          <w:highlight w:val="yellow"/>
        </w:rPr>
        <w:t>，</w:t>
      </w:r>
      <w:r w:rsidR="008F02F4" w:rsidRPr="007A7976">
        <w:rPr>
          <w:rFonts w:ascii="標楷體" w:eastAsia="標楷體" w:hAnsi="標楷體" w:hint="eastAsia"/>
          <w:b/>
          <w:sz w:val="20"/>
          <w:szCs w:val="32"/>
          <w:highlight w:val="yellow"/>
        </w:rPr>
        <w:t>不</w:t>
      </w:r>
      <w:r w:rsidR="007775CA" w:rsidRPr="007A7976">
        <w:rPr>
          <w:rFonts w:ascii="標楷體" w:eastAsia="標楷體" w:hAnsi="標楷體" w:hint="eastAsia"/>
          <w:b/>
          <w:sz w:val="20"/>
          <w:szCs w:val="32"/>
          <w:highlight w:val="yellow"/>
        </w:rPr>
        <w:t>在此限</w:t>
      </w:r>
      <w:r w:rsidR="008F02F4" w:rsidRPr="007A7976">
        <w:rPr>
          <w:rFonts w:ascii="標楷體" w:eastAsia="標楷體" w:hAnsi="標楷體" w:hint="eastAsia"/>
          <w:b/>
          <w:sz w:val="20"/>
          <w:szCs w:val="32"/>
          <w:highlight w:val="yellow"/>
        </w:rPr>
        <w:t>。</w:t>
      </w:r>
    </w:p>
    <w:p w:rsidR="0051009B" w:rsidRPr="000242AD" w:rsidRDefault="003F7A16"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6C7CCC" w:rsidRPr="000242AD">
        <w:rPr>
          <w:rFonts w:ascii="標楷體" w:eastAsia="標楷體" w:hAnsi="標楷體" w:hint="eastAsia"/>
          <w:b/>
          <w:sz w:val="20"/>
          <w:szCs w:val="32"/>
        </w:rPr>
        <w:t>七</w:t>
      </w:r>
      <w:r w:rsidRPr="000242AD">
        <w:rPr>
          <w:rFonts w:ascii="標楷體" w:eastAsia="標楷體" w:hAnsi="標楷體" w:hint="eastAsia"/>
          <w:b/>
          <w:sz w:val="20"/>
          <w:szCs w:val="32"/>
        </w:rPr>
        <w:t>條</w:t>
      </w:r>
    </w:p>
    <w:p w:rsidR="0051009B" w:rsidRPr="000242AD" w:rsidRDefault="00811BD3" w:rsidP="00104C3C">
      <w:pPr>
        <w:spacing w:line="240" w:lineRule="exact"/>
        <w:ind w:firstLineChars="200" w:firstLine="400"/>
        <w:rPr>
          <w:rFonts w:ascii="標楷體" w:eastAsia="標楷體" w:hAnsi="標楷體"/>
          <w:b/>
          <w:sz w:val="20"/>
          <w:szCs w:val="32"/>
        </w:rPr>
      </w:pPr>
      <w:r w:rsidRPr="000242AD">
        <w:rPr>
          <w:rFonts w:ascii="標楷體" w:eastAsia="標楷體" w:hAnsi="標楷體" w:hint="eastAsia"/>
          <w:b/>
          <w:sz w:val="20"/>
          <w:szCs w:val="32"/>
        </w:rPr>
        <w:t xml:space="preserve">   </w:t>
      </w:r>
      <w:r w:rsidR="0051009B" w:rsidRPr="000242AD">
        <w:rPr>
          <w:rFonts w:ascii="標楷體" w:eastAsia="標楷體" w:hAnsi="標楷體" w:hint="eastAsia"/>
          <w:b/>
          <w:sz w:val="20"/>
          <w:szCs w:val="32"/>
        </w:rPr>
        <w:t>補(捐)</w:t>
      </w:r>
      <w:proofErr w:type="gramStart"/>
      <w:r w:rsidR="0051009B" w:rsidRPr="000242AD">
        <w:rPr>
          <w:rFonts w:ascii="標楷體" w:eastAsia="標楷體" w:hAnsi="標楷體" w:hint="eastAsia"/>
          <w:b/>
          <w:sz w:val="20"/>
          <w:szCs w:val="32"/>
        </w:rPr>
        <w:t>助款應</w:t>
      </w:r>
      <w:proofErr w:type="gramEnd"/>
      <w:r w:rsidR="0051009B" w:rsidRPr="000242AD">
        <w:rPr>
          <w:rFonts w:ascii="標楷體" w:eastAsia="標楷體" w:hAnsi="標楷體" w:hint="eastAsia"/>
          <w:b/>
          <w:sz w:val="20"/>
          <w:szCs w:val="32"/>
        </w:rPr>
        <w:t>依核定計畫使用，不得用於非核定事項或轉</w:t>
      </w:r>
      <w:proofErr w:type="gramStart"/>
      <w:r w:rsidR="0051009B" w:rsidRPr="000242AD">
        <w:rPr>
          <w:rFonts w:ascii="標楷體" w:eastAsia="標楷體" w:hAnsi="標楷體" w:hint="eastAsia"/>
          <w:b/>
          <w:sz w:val="20"/>
          <w:szCs w:val="32"/>
        </w:rPr>
        <w:t>介</w:t>
      </w:r>
      <w:proofErr w:type="gramEnd"/>
      <w:r w:rsidR="0051009B" w:rsidRPr="000242AD">
        <w:rPr>
          <w:rFonts w:ascii="標楷體" w:eastAsia="標楷體" w:hAnsi="標楷體" w:hint="eastAsia"/>
          <w:b/>
          <w:sz w:val="20"/>
          <w:szCs w:val="32"/>
        </w:rPr>
        <w:t>其他個人或</w:t>
      </w:r>
    </w:p>
    <w:p w:rsidR="0051009B" w:rsidRPr="000242AD" w:rsidRDefault="00811BD3" w:rsidP="00104C3C">
      <w:pPr>
        <w:spacing w:line="240" w:lineRule="exact"/>
        <w:ind w:firstLineChars="200" w:firstLine="400"/>
        <w:rPr>
          <w:rFonts w:ascii="標楷體" w:eastAsia="標楷體" w:hAnsi="標楷體"/>
          <w:b/>
          <w:sz w:val="20"/>
          <w:szCs w:val="32"/>
        </w:rPr>
      </w:pPr>
      <w:r w:rsidRPr="000242AD">
        <w:rPr>
          <w:rFonts w:ascii="標楷體" w:eastAsia="標楷體" w:hAnsi="標楷體" w:hint="eastAsia"/>
          <w:b/>
          <w:sz w:val="20"/>
          <w:szCs w:val="32"/>
        </w:rPr>
        <w:t xml:space="preserve">   </w:t>
      </w:r>
      <w:r w:rsidR="0051009B" w:rsidRPr="000242AD">
        <w:rPr>
          <w:rFonts w:ascii="標楷體" w:eastAsia="標楷體" w:hAnsi="標楷體" w:hint="eastAsia"/>
          <w:b/>
          <w:sz w:val="20"/>
          <w:szCs w:val="32"/>
        </w:rPr>
        <w:t>單位。</w:t>
      </w:r>
    </w:p>
    <w:p w:rsidR="009426A5" w:rsidRPr="000242AD" w:rsidRDefault="0016797F"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6C7CCC" w:rsidRPr="000242AD">
        <w:rPr>
          <w:rFonts w:ascii="標楷體" w:eastAsia="標楷體" w:hAnsi="標楷體" w:hint="eastAsia"/>
          <w:b/>
          <w:sz w:val="20"/>
          <w:szCs w:val="32"/>
        </w:rPr>
        <w:t>八</w:t>
      </w:r>
      <w:r w:rsidRPr="000242AD">
        <w:rPr>
          <w:rFonts w:ascii="標楷體" w:eastAsia="標楷體" w:hAnsi="標楷體" w:hint="eastAsia"/>
          <w:b/>
          <w:sz w:val="20"/>
          <w:szCs w:val="32"/>
        </w:rPr>
        <w:t>條</w:t>
      </w:r>
    </w:p>
    <w:p w:rsidR="008F02F4" w:rsidRPr="000242AD" w:rsidRDefault="001A1D33"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 xml:space="preserve">   </w:t>
      </w:r>
      <w:r w:rsidR="00811BD3" w:rsidRPr="000242AD">
        <w:rPr>
          <w:rFonts w:ascii="標楷體" w:eastAsia="標楷體" w:hAnsi="標楷體" w:hint="eastAsia"/>
          <w:b/>
          <w:sz w:val="20"/>
          <w:szCs w:val="32"/>
        </w:rPr>
        <w:t xml:space="preserve">   </w:t>
      </w:r>
      <w:r w:rsidRPr="000242AD">
        <w:rPr>
          <w:rFonts w:ascii="標楷體" w:eastAsia="標楷體" w:hAnsi="標楷體" w:hint="eastAsia"/>
          <w:b/>
          <w:sz w:val="20"/>
          <w:szCs w:val="32"/>
        </w:rPr>
        <w:t xml:space="preserve"> </w:t>
      </w:r>
      <w:r w:rsidR="008F02F4" w:rsidRPr="000242AD">
        <w:rPr>
          <w:rFonts w:ascii="標楷體" w:eastAsia="標楷體" w:hAnsi="標楷體" w:hint="eastAsia"/>
          <w:b/>
          <w:sz w:val="20"/>
          <w:szCs w:val="32"/>
        </w:rPr>
        <w:t>補（捐）助經費之用途應符合計畫內容。</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補助項目以下列為主：</w:t>
      </w:r>
    </w:p>
    <w:p w:rsidR="008F02F4" w:rsidRPr="000242AD" w:rsidRDefault="007417DD" w:rsidP="00104C3C">
      <w:pPr>
        <w:spacing w:line="240" w:lineRule="exact"/>
        <w:ind w:leftChars="300" w:left="720"/>
        <w:rPr>
          <w:rFonts w:ascii="標楷體" w:eastAsia="標楷體" w:hAnsi="標楷體"/>
          <w:b/>
          <w:sz w:val="20"/>
          <w:szCs w:val="32"/>
        </w:rPr>
      </w:pPr>
      <w:r>
        <w:rPr>
          <w:rFonts w:ascii="標楷體" w:eastAsia="標楷體" w:hAnsi="標楷體" w:hint="eastAsia"/>
          <w:b/>
          <w:noProof/>
          <w:sz w:val="20"/>
          <w:szCs w:val="32"/>
        </w:rPr>
        <w:pict>
          <v:shape id="_x0000_s1050" type="#_x0000_t202" style="position:absolute;left:0;text-align:left;margin-left:295.45pt;margin-top:1.9pt;width:135.6pt;height:82.4pt;z-index:251680768" fillcolor="white [3201]" strokecolor="#70ad47 [3209]" strokeweight="2.5pt">
            <v:shadow color="#868686"/>
            <v:textbox>
              <w:txbxContent>
                <w:p w:rsidR="007417DD" w:rsidRPr="007417DD" w:rsidRDefault="007417DD" w:rsidP="007417DD">
                  <w:pPr>
                    <w:spacing w:line="240" w:lineRule="exact"/>
                    <w:rPr>
                      <w:rFonts w:ascii="標楷體" w:eastAsia="標楷體" w:hAnsi="標楷體" w:hint="eastAsia"/>
                      <w:b/>
                      <w:bCs/>
                      <w:color w:val="000000" w:themeColor="text1"/>
                    </w:rPr>
                  </w:pPr>
                  <w:r w:rsidRPr="007417DD">
                    <w:rPr>
                      <w:rFonts w:ascii="標楷體" w:eastAsia="標楷體" w:hAnsi="標楷體" w:hint="eastAsia"/>
                      <w:b/>
                      <w:bCs/>
                      <w:color w:val="000000" w:themeColor="text1"/>
                    </w:rPr>
                    <w:t>五年祭活動補助經費之用途須包含下列各項，否則不予補助：</w:t>
                  </w:r>
                </w:p>
                <w:p w:rsidR="007417DD" w:rsidRPr="007417DD" w:rsidRDefault="007417DD" w:rsidP="007417DD">
                  <w:pPr>
                    <w:spacing w:line="240" w:lineRule="exact"/>
                    <w:rPr>
                      <w:rFonts w:ascii="標楷體" w:eastAsia="標楷體" w:hAnsi="標楷體"/>
                      <w:b/>
                      <w:color w:val="000000" w:themeColor="text1"/>
                    </w:rPr>
                  </w:pPr>
                  <w:r w:rsidRPr="007417DD">
                    <w:rPr>
                      <w:rFonts w:ascii="標楷體" w:eastAsia="標楷體" w:hAnsi="標楷體" w:hint="eastAsia"/>
                      <w:b/>
                      <w:bCs/>
                      <w:color w:val="000000" w:themeColor="text1"/>
                    </w:rPr>
                    <w:t xml:space="preserve">(1)五年祭祭場整理 </w:t>
                  </w:r>
                </w:p>
                <w:p w:rsidR="007417DD" w:rsidRPr="007417DD" w:rsidRDefault="007417DD" w:rsidP="007417DD">
                  <w:pPr>
                    <w:spacing w:line="240" w:lineRule="exact"/>
                    <w:rPr>
                      <w:rFonts w:ascii="標楷體" w:eastAsia="標楷體" w:hAnsi="標楷體"/>
                      <w:b/>
                      <w:color w:val="000000" w:themeColor="text1"/>
                    </w:rPr>
                  </w:pPr>
                  <w:r w:rsidRPr="007417DD">
                    <w:rPr>
                      <w:rFonts w:ascii="標楷體" w:eastAsia="標楷體" w:hAnsi="標楷體" w:hint="eastAsia"/>
                      <w:b/>
                      <w:bCs/>
                      <w:color w:val="000000" w:themeColor="text1"/>
                    </w:rPr>
                    <w:t xml:space="preserve">(2)活動各項文宣 </w:t>
                  </w:r>
                </w:p>
                <w:p w:rsidR="007417DD" w:rsidRPr="007417DD" w:rsidRDefault="007417DD" w:rsidP="007417DD">
                  <w:pPr>
                    <w:spacing w:line="240" w:lineRule="exact"/>
                    <w:rPr>
                      <w:rFonts w:ascii="標楷體" w:eastAsia="標楷體" w:hAnsi="標楷體"/>
                      <w:b/>
                      <w:color w:val="000000" w:themeColor="text1"/>
                    </w:rPr>
                  </w:pPr>
                  <w:r w:rsidRPr="007417DD">
                    <w:rPr>
                      <w:rFonts w:ascii="標楷體" w:eastAsia="標楷體" w:hAnsi="標楷體" w:hint="eastAsia"/>
                      <w:b/>
                      <w:bCs/>
                      <w:color w:val="000000" w:themeColor="text1"/>
                    </w:rPr>
                    <w:t xml:space="preserve">(3)場地險 </w:t>
                  </w:r>
                </w:p>
                <w:p w:rsidR="007417DD" w:rsidRPr="00D72CEA" w:rsidRDefault="007417DD" w:rsidP="007417DD">
                  <w:pPr>
                    <w:spacing w:line="240" w:lineRule="exact"/>
                    <w:rPr>
                      <w:rFonts w:ascii="標楷體" w:eastAsia="標楷體" w:hAnsi="標楷體"/>
                      <w:b/>
                      <w:color w:val="000000" w:themeColor="text1"/>
                      <w:sz w:val="20"/>
                      <w:szCs w:val="32"/>
                    </w:rPr>
                  </w:pPr>
                </w:p>
              </w:txbxContent>
            </v:textbox>
          </v:shape>
        </w:pict>
      </w:r>
      <w:r w:rsidR="008F02F4" w:rsidRPr="000242AD">
        <w:rPr>
          <w:rFonts w:ascii="標楷體" w:eastAsia="標楷體" w:hAnsi="標楷體" w:hint="eastAsia"/>
          <w:b/>
          <w:sz w:val="20"/>
          <w:szCs w:val="32"/>
        </w:rPr>
        <w:t>1.講師鐘點費</w:t>
      </w:r>
      <w:r w:rsidR="0054662A" w:rsidRPr="000242AD">
        <w:rPr>
          <w:rFonts w:ascii="標楷體" w:eastAsia="標楷體" w:hAnsi="標楷體" w:hint="eastAsia"/>
          <w:b/>
          <w:sz w:val="20"/>
          <w:szCs w:val="32"/>
        </w:rPr>
        <w:t>、</w:t>
      </w:r>
      <w:r w:rsidR="008F02F4" w:rsidRPr="000242AD">
        <w:rPr>
          <w:rFonts w:ascii="標楷體" w:eastAsia="標楷體" w:hAnsi="標楷體" w:hint="eastAsia"/>
          <w:b/>
          <w:sz w:val="20"/>
          <w:szCs w:val="32"/>
        </w:rPr>
        <w:t>交通費</w:t>
      </w:r>
      <w:r w:rsidR="0054662A" w:rsidRPr="000242AD">
        <w:rPr>
          <w:rFonts w:ascii="標楷體" w:eastAsia="標楷體" w:hAnsi="標楷體" w:hint="eastAsia"/>
          <w:b/>
          <w:sz w:val="20"/>
          <w:szCs w:val="32"/>
        </w:rPr>
        <w:t>、</w:t>
      </w:r>
      <w:r w:rsidR="008F02F4" w:rsidRPr="000242AD">
        <w:rPr>
          <w:rFonts w:ascii="標楷體" w:eastAsia="標楷體" w:hAnsi="標楷體" w:hint="eastAsia"/>
          <w:b/>
          <w:sz w:val="20"/>
          <w:szCs w:val="32"/>
        </w:rPr>
        <w:t>住宿費。</w:t>
      </w:r>
    </w:p>
    <w:p w:rsidR="008F02F4" w:rsidRPr="000242AD" w:rsidRDefault="00400C5D"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2</w:t>
      </w:r>
      <w:r w:rsidR="008F02F4" w:rsidRPr="000242AD">
        <w:rPr>
          <w:rFonts w:ascii="標楷體" w:eastAsia="標楷體" w:hAnsi="標楷體" w:hint="eastAsia"/>
          <w:b/>
          <w:sz w:val="20"/>
          <w:szCs w:val="32"/>
        </w:rPr>
        <w:t>.</w:t>
      </w:r>
      <w:r w:rsidR="00B90289" w:rsidRPr="000242AD">
        <w:rPr>
          <w:rFonts w:ascii="標楷體" w:eastAsia="標楷體" w:hAnsi="標楷體" w:hint="eastAsia"/>
          <w:b/>
          <w:sz w:val="20"/>
          <w:szCs w:val="32"/>
        </w:rPr>
        <w:t>文書</w:t>
      </w:r>
      <w:r w:rsidR="0054662A" w:rsidRPr="000242AD">
        <w:rPr>
          <w:rFonts w:ascii="標楷體" w:eastAsia="標楷體" w:hAnsi="標楷體" w:hint="eastAsia"/>
          <w:b/>
          <w:sz w:val="20"/>
          <w:szCs w:val="32"/>
        </w:rPr>
        <w:t>及</w:t>
      </w:r>
      <w:r w:rsidR="008F02F4" w:rsidRPr="000242AD">
        <w:rPr>
          <w:rFonts w:ascii="標楷體" w:eastAsia="標楷體" w:hAnsi="標楷體" w:hint="eastAsia"/>
          <w:b/>
          <w:sz w:val="20"/>
          <w:szCs w:val="32"/>
        </w:rPr>
        <w:t>印刷費。</w:t>
      </w:r>
    </w:p>
    <w:p w:rsidR="008F02F4" w:rsidRPr="000242AD" w:rsidRDefault="00400C5D"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3</w:t>
      </w:r>
      <w:r w:rsidR="008F02F4" w:rsidRPr="000242AD">
        <w:rPr>
          <w:rFonts w:ascii="標楷體" w:eastAsia="標楷體" w:hAnsi="標楷體" w:hint="eastAsia"/>
          <w:b/>
          <w:sz w:val="20"/>
          <w:szCs w:val="32"/>
        </w:rPr>
        <w:t>.場地</w:t>
      </w:r>
      <w:r w:rsidR="00B90289" w:rsidRPr="000242AD">
        <w:rPr>
          <w:rFonts w:ascii="標楷體" w:eastAsia="標楷體" w:hAnsi="標楷體" w:hint="eastAsia"/>
          <w:b/>
          <w:sz w:val="20"/>
          <w:szCs w:val="32"/>
        </w:rPr>
        <w:t>租用</w:t>
      </w:r>
      <w:r w:rsidR="008F02F4" w:rsidRPr="000242AD">
        <w:rPr>
          <w:rFonts w:ascii="標楷體" w:eastAsia="標楷體" w:hAnsi="標楷體" w:hint="eastAsia"/>
          <w:b/>
          <w:sz w:val="20"/>
          <w:szCs w:val="32"/>
        </w:rPr>
        <w:t>費</w:t>
      </w:r>
      <w:r w:rsidR="0054662A" w:rsidRPr="000242AD">
        <w:rPr>
          <w:rFonts w:ascii="標楷體" w:eastAsia="標楷體" w:hAnsi="標楷體" w:hint="eastAsia"/>
          <w:b/>
          <w:sz w:val="20"/>
          <w:szCs w:val="32"/>
        </w:rPr>
        <w:t>、</w:t>
      </w:r>
      <w:r w:rsidR="008F02F4" w:rsidRPr="000242AD">
        <w:rPr>
          <w:rFonts w:ascii="標楷體" w:eastAsia="標楷體" w:hAnsi="標楷體" w:hint="eastAsia"/>
          <w:b/>
          <w:sz w:val="20"/>
          <w:szCs w:val="32"/>
        </w:rPr>
        <w:t>佈置費。</w:t>
      </w:r>
    </w:p>
    <w:p w:rsidR="008F02F4" w:rsidRPr="000242AD" w:rsidRDefault="00400C5D"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4</w:t>
      </w:r>
      <w:r w:rsidR="008F02F4" w:rsidRPr="000242AD">
        <w:rPr>
          <w:rFonts w:ascii="標楷體" w:eastAsia="標楷體" w:hAnsi="標楷體" w:hint="eastAsia"/>
          <w:b/>
          <w:sz w:val="20"/>
          <w:szCs w:val="32"/>
        </w:rPr>
        <w:t>.裁判費。</w:t>
      </w:r>
    </w:p>
    <w:p w:rsidR="008F02F4" w:rsidRPr="000242AD" w:rsidRDefault="007417DD" w:rsidP="00104C3C">
      <w:pPr>
        <w:spacing w:line="240" w:lineRule="exact"/>
        <w:ind w:leftChars="300" w:left="720"/>
        <w:rPr>
          <w:rFonts w:ascii="標楷體" w:eastAsia="標楷體" w:hAnsi="標楷體"/>
          <w:b/>
          <w:sz w:val="20"/>
          <w:szCs w:val="32"/>
        </w:rPr>
      </w:pPr>
      <w:r>
        <w:rPr>
          <w:rFonts w:ascii="標楷體" w:eastAsia="標楷體" w:hAnsi="標楷體" w:hint="eastAsia"/>
          <w:b/>
          <w:noProof/>
          <w:sz w:val="20"/>
          <w:szCs w:val="32"/>
        </w:rPr>
        <w:pict>
          <v:shape id="_x0000_s1051" type="#_x0000_t32" style="position:absolute;left:0;text-align:left;margin-left:162.15pt;margin-top:.2pt;width:126.8pt;height:65.1pt;flip:y;z-index:251681792" o:connectortype="straight" strokecolor="black [3200]" strokeweight="2.5pt">
            <v:stroke endarrow="block"/>
            <v:shadow color="#868686"/>
          </v:shape>
        </w:pict>
      </w:r>
      <w:r w:rsidR="00400C5D" w:rsidRPr="000242AD">
        <w:rPr>
          <w:rFonts w:ascii="標楷體" w:eastAsia="標楷體" w:hAnsi="標楷體" w:hint="eastAsia"/>
          <w:b/>
          <w:sz w:val="20"/>
          <w:szCs w:val="32"/>
        </w:rPr>
        <w:t>5</w:t>
      </w:r>
      <w:r w:rsidR="008F02F4" w:rsidRPr="000242AD">
        <w:rPr>
          <w:rFonts w:ascii="標楷體" w:eastAsia="標楷體" w:hAnsi="標楷體" w:hint="eastAsia"/>
          <w:b/>
          <w:sz w:val="20"/>
          <w:szCs w:val="32"/>
        </w:rPr>
        <w:t>.器材租</w:t>
      </w:r>
      <w:r w:rsidR="00B90289" w:rsidRPr="000242AD">
        <w:rPr>
          <w:rFonts w:ascii="標楷體" w:eastAsia="標楷體" w:hAnsi="標楷體" w:hint="eastAsia"/>
          <w:b/>
          <w:sz w:val="20"/>
          <w:szCs w:val="32"/>
        </w:rPr>
        <w:t>用</w:t>
      </w:r>
      <w:r w:rsidR="008F02F4" w:rsidRPr="000242AD">
        <w:rPr>
          <w:rFonts w:ascii="標楷體" w:eastAsia="標楷體" w:hAnsi="標楷體" w:hint="eastAsia"/>
          <w:b/>
          <w:sz w:val="20"/>
          <w:szCs w:val="32"/>
        </w:rPr>
        <w:t>費。</w:t>
      </w:r>
    </w:p>
    <w:p w:rsidR="008F02F4" w:rsidRPr="000242AD" w:rsidRDefault="00400C5D"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6</w:t>
      </w:r>
      <w:r w:rsidR="008F02F4" w:rsidRPr="000242AD">
        <w:rPr>
          <w:rFonts w:ascii="標楷體" w:eastAsia="標楷體" w:hAnsi="標楷體" w:hint="eastAsia"/>
          <w:b/>
          <w:sz w:val="20"/>
          <w:szCs w:val="32"/>
        </w:rPr>
        <w:t>.餐費。</w:t>
      </w:r>
    </w:p>
    <w:p w:rsidR="008F02F4" w:rsidRPr="000242AD" w:rsidRDefault="00400C5D"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7</w:t>
      </w:r>
      <w:r w:rsidR="008F02F4" w:rsidRPr="000242AD">
        <w:rPr>
          <w:rFonts w:ascii="標楷體" w:eastAsia="標楷體" w:hAnsi="標楷體" w:hint="eastAsia"/>
          <w:b/>
          <w:sz w:val="20"/>
          <w:szCs w:val="32"/>
        </w:rPr>
        <w:t>.保險費。</w:t>
      </w:r>
    </w:p>
    <w:p w:rsidR="008F02F4" w:rsidRPr="000242AD" w:rsidRDefault="00400C5D"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8</w:t>
      </w:r>
      <w:r w:rsidR="008F02F4" w:rsidRPr="000242AD">
        <w:rPr>
          <w:rFonts w:ascii="標楷體" w:eastAsia="標楷體" w:hAnsi="標楷體" w:hint="eastAsia"/>
          <w:b/>
          <w:sz w:val="20"/>
          <w:szCs w:val="32"/>
        </w:rPr>
        <w:t>.獎</w:t>
      </w:r>
      <w:r w:rsidR="00B90289" w:rsidRPr="000242AD">
        <w:rPr>
          <w:rFonts w:ascii="標楷體" w:eastAsia="標楷體" w:hAnsi="標楷體" w:hint="eastAsia"/>
          <w:b/>
          <w:sz w:val="20"/>
          <w:szCs w:val="32"/>
        </w:rPr>
        <w:t>牌</w:t>
      </w:r>
      <w:r w:rsidR="008F02F4" w:rsidRPr="000242AD">
        <w:rPr>
          <w:rFonts w:ascii="標楷體" w:eastAsia="標楷體" w:hAnsi="標楷體" w:hint="eastAsia"/>
          <w:b/>
          <w:sz w:val="20"/>
          <w:szCs w:val="32"/>
        </w:rPr>
        <w:t>（</w:t>
      </w:r>
      <w:proofErr w:type="gramStart"/>
      <w:r w:rsidR="008F02F4" w:rsidRPr="000242AD">
        <w:rPr>
          <w:rFonts w:ascii="標楷體" w:eastAsia="標楷體" w:hAnsi="標楷體" w:hint="eastAsia"/>
          <w:b/>
          <w:sz w:val="20"/>
          <w:szCs w:val="32"/>
        </w:rPr>
        <w:t>盃</w:t>
      </w:r>
      <w:proofErr w:type="gramEnd"/>
      <w:r w:rsidR="00E16BE7" w:rsidRPr="000242AD">
        <w:rPr>
          <w:rFonts w:ascii="標楷體" w:eastAsia="標楷體" w:hAnsi="標楷體" w:hint="eastAsia"/>
          <w:b/>
          <w:sz w:val="20"/>
          <w:szCs w:val="32"/>
        </w:rPr>
        <w:t>、錦旗</w:t>
      </w:r>
      <w:r w:rsidR="008F02F4" w:rsidRPr="000242AD">
        <w:rPr>
          <w:rFonts w:ascii="標楷體" w:eastAsia="標楷體" w:hAnsi="標楷體" w:hint="eastAsia"/>
          <w:b/>
          <w:sz w:val="20"/>
          <w:szCs w:val="32"/>
        </w:rPr>
        <w:t>）製作費。</w:t>
      </w:r>
    </w:p>
    <w:p w:rsidR="008F02F4" w:rsidRPr="000242AD" w:rsidRDefault="00400C5D"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9</w:t>
      </w:r>
      <w:r w:rsidR="008F02F4" w:rsidRPr="000242AD">
        <w:rPr>
          <w:rFonts w:ascii="標楷體" w:eastAsia="標楷體" w:hAnsi="標楷體" w:hint="eastAsia"/>
          <w:b/>
          <w:sz w:val="20"/>
          <w:szCs w:val="32"/>
        </w:rPr>
        <w:t>.祭祀儀</w:t>
      </w:r>
      <w:r w:rsidR="00B90289" w:rsidRPr="000242AD">
        <w:rPr>
          <w:rFonts w:ascii="標楷體" w:eastAsia="標楷體" w:hAnsi="標楷體" w:hint="eastAsia"/>
          <w:b/>
          <w:sz w:val="20"/>
          <w:szCs w:val="32"/>
        </w:rPr>
        <w:t>式</w:t>
      </w:r>
      <w:r w:rsidR="008F02F4" w:rsidRPr="000242AD">
        <w:rPr>
          <w:rFonts w:ascii="標楷體" w:eastAsia="標楷體" w:hAnsi="標楷體" w:hint="eastAsia"/>
          <w:b/>
          <w:sz w:val="20"/>
          <w:szCs w:val="32"/>
        </w:rPr>
        <w:t>所需費用。</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1</w:t>
      </w:r>
      <w:r w:rsidR="00400C5D" w:rsidRPr="000242AD">
        <w:rPr>
          <w:rFonts w:ascii="標楷體" w:eastAsia="標楷體" w:hAnsi="標楷體" w:hint="eastAsia"/>
          <w:b/>
          <w:sz w:val="20"/>
          <w:szCs w:val="32"/>
        </w:rPr>
        <w:t>0</w:t>
      </w:r>
      <w:r w:rsidRPr="000242AD">
        <w:rPr>
          <w:rFonts w:ascii="標楷體" w:eastAsia="標楷體" w:hAnsi="標楷體" w:hint="eastAsia"/>
          <w:b/>
          <w:sz w:val="20"/>
          <w:szCs w:val="32"/>
        </w:rPr>
        <w:t>.辦理活動必要之支出。</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1</w:t>
      </w:r>
      <w:r w:rsidR="00400C5D" w:rsidRPr="000242AD">
        <w:rPr>
          <w:rFonts w:ascii="標楷體" w:eastAsia="標楷體" w:hAnsi="標楷體" w:hint="eastAsia"/>
          <w:b/>
          <w:sz w:val="20"/>
          <w:szCs w:val="32"/>
        </w:rPr>
        <w:t>1</w:t>
      </w:r>
      <w:r w:rsidRPr="000242AD">
        <w:rPr>
          <w:rFonts w:ascii="標楷體" w:eastAsia="標楷體" w:hAnsi="標楷體" w:hint="eastAsia"/>
          <w:b/>
          <w:sz w:val="20"/>
          <w:szCs w:val="32"/>
        </w:rPr>
        <w:t>.其他經審查小組核定之項目。</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前項餐費不得超過補助經費之百分之五十。</w:t>
      </w:r>
    </w:p>
    <w:p w:rsidR="001B60EC" w:rsidRPr="000242AD" w:rsidRDefault="001B60EC"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1A1D33" w:rsidRPr="000242AD">
        <w:rPr>
          <w:rFonts w:ascii="標楷體" w:eastAsia="標楷體" w:hAnsi="標楷體" w:hint="eastAsia"/>
          <w:b/>
          <w:sz w:val="20"/>
          <w:szCs w:val="32"/>
        </w:rPr>
        <w:t>九</w:t>
      </w:r>
      <w:r w:rsidRPr="000242AD">
        <w:rPr>
          <w:rFonts w:ascii="標楷體" w:eastAsia="標楷體" w:hAnsi="標楷體" w:hint="eastAsia"/>
          <w:b/>
          <w:sz w:val="20"/>
          <w:szCs w:val="32"/>
        </w:rPr>
        <w:t>條</w:t>
      </w:r>
    </w:p>
    <w:p w:rsidR="008F02F4" w:rsidRPr="000242AD" w:rsidRDefault="008F02F4" w:rsidP="00104C3C">
      <w:pPr>
        <w:spacing w:line="240" w:lineRule="exact"/>
        <w:ind w:leftChars="300" w:left="720"/>
        <w:rPr>
          <w:rFonts w:ascii="標楷體" w:eastAsia="標楷體" w:hAnsi="標楷體"/>
          <w:b/>
          <w:sz w:val="20"/>
          <w:szCs w:val="32"/>
        </w:rPr>
      </w:pPr>
      <w:r w:rsidRPr="00CE4A42">
        <w:rPr>
          <w:rFonts w:ascii="標楷體" w:eastAsia="標楷體" w:hAnsi="標楷體" w:hint="eastAsia"/>
          <w:b/>
          <w:sz w:val="20"/>
          <w:szCs w:val="32"/>
          <w:highlight w:val="yellow"/>
        </w:rPr>
        <w:t>申請單位有下列情形之</w:t>
      </w:r>
      <w:proofErr w:type="gramStart"/>
      <w:r w:rsidRPr="00CE4A42">
        <w:rPr>
          <w:rFonts w:ascii="標楷體" w:eastAsia="標楷體" w:hAnsi="標楷體" w:hint="eastAsia"/>
          <w:b/>
          <w:sz w:val="20"/>
          <w:szCs w:val="32"/>
          <w:highlight w:val="yellow"/>
        </w:rPr>
        <w:t>一</w:t>
      </w:r>
      <w:proofErr w:type="gramEnd"/>
      <w:r w:rsidRPr="00CE4A42">
        <w:rPr>
          <w:rFonts w:ascii="標楷體" w:eastAsia="標楷體" w:hAnsi="標楷體" w:hint="eastAsia"/>
          <w:b/>
          <w:sz w:val="20"/>
          <w:szCs w:val="32"/>
          <w:highlight w:val="yellow"/>
        </w:rPr>
        <w:t>者，不予核定：</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一、同一活動本所已核定補(捐)助者。</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二、分次申請補助者，前案核定補(捐)助之活動，未完成核銷程序前。</w:t>
      </w:r>
    </w:p>
    <w:p w:rsidR="008F02F4" w:rsidRPr="000242AD" w:rsidRDefault="008F02F4" w:rsidP="00104C3C">
      <w:pPr>
        <w:spacing w:line="240" w:lineRule="exact"/>
        <w:ind w:leftChars="300" w:left="1120" w:hangingChars="200" w:hanging="400"/>
        <w:rPr>
          <w:rFonts w:ascii="標楷體" w:eastAsia="標楷體" w:hAnsi="標楷體"/>
          <w:b/>
          <w:sz w:val="20"/>
          <w:szCs w:val="32"/>
        </w:rPr>
      </w:pPr>
      <w:r w:rsidRPr="000242AD">
        <w:rPr>
          <w:rFonts w:ascii="標楷體" w:eastAsia="標楷體" w:hAnsi="標楷體" w:hint="eastAsia"/>
          <w:b/>
          <w:sz w:val="20"/>
          <w:szCs w:val="32"/>
        </w:rPr>
        <w:t>三、兩年內核定補(捐)助之活動，經審查小組會議裁定有虛偽不實者或執行績效</w:t>
      </w:r>
      <w:proofErr w:type="gramStart"/>
      <w:r w:rsidRPr="000242AD">
        <w:rPr>
          <w:rFonts w:ascii="標楷體" w:eastAsia="標楷體" w:hAnsi="標楷體" w:hint="eastAsia"/>
          <w:b/>
          <w:sz w:val="20"/>
          <w:szCs w:val="32"/>
        </w:rPr>
        <w:t>不</w:t>
      </w:r>
      <w:proofErr w:type="gramEnd"/>
      <w:r w:rsidRPr="000242AD">
        <w:rPr>
          <w:rFonts w:ascii="標楷體" w:eastAsia="標楷體" w:hAnsi="標楷體" w:hint="eastAsia"/>
          <w:b/>
          <w:sz w:val="20"/>
          <w:szCs w:val="32"/>
        </w:rPr>
        <w:t>彰之情事者。</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四、已獲本所補(捐)助其金額達當年度補助上限者。</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五、例行性會議。</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lastRenderedPageBreak/>
        <w:t>六、營利性活動。</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七、聯誼性活動。</w:t>
      </w:r>
    </w:p>
    <w:p w:rsidR="008F02F4" w:rsidRPr="000242AD" w:rsidRDefault="008F02F4" w:rsidP="0084455E">
      <w:pPr>
        <w:spacing w:line="240" w:lineRule="exact"/>
        <w:ind w:firstLineChars="350" w:firstLine="701"/>
        <w:rPr>
          <w:rFonts w:ascii="標楷體" w:eastAsia="標楷體" w:hAnsi="標楷體"/>
          <w:b/>
          <w:sz w:val="20"/>
          <w:szCs w:val="32"/>
        </w:rPr>
      </w:pPr>
      <w:r w:rsidRPr="000242AD">
        <w:rPr>
          <w:rFonts w:ascii="標楷體" w:eastAsia="標楷體" w:hAnsi="標楷體" w:hint="eastAsia"/>
          <w:b/>
          <w:sz w:val="20"/>
          <w:szCs w:val="32"/>
        </w:rPr>
        <w:t>八、未符合第三條之</w:t>
      </w:r>
      <w:r w:rsidR="004B4F53" w:rsidRPr="000242AD">
        <w:rPr>
          <w:rFonts w:ascii="標楷體" w:eastAsia="標楷體" w:hAnsi="標楷體" w:hint="eastAsia"/>
          <w:b/>
          <w:sz w:val="20"/>
          <w:szCs w:val="32"/>
        </w:rPr>
        <w:t>規定</w:t>
      </w:r>
      <w:r w:rsidRPr="000242AD">
        <w:rPr>
          <w:rFonts w:ascii="標楷體" w:eastAsia="標楷體" w:hAnsi="標楷體" w:hint="eastAsia"/>
          <w:b/>
          <w:sz w:val="20"/>
          <w:szCs w:val="32"/>
        </w:rPr>
        <w:t>。</w:t>
      </w:r>
    </w:p>
    <w:p w:rsidR="008F02F4" w:rsidRPr="000242AD" w:rsidRDefault="008F02F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前項第二款申請單位函示放棄前已核定補助之案件，他案始得受理申請，下年度其申請案件酌減補(捐)</w:t>
      </w:r>
      <w:proofErr w:type="gramStart"/>
      <w:r w:rsidRPr="000242AD">
        <w:rPr>
          <w:rFonts w:ascii="標楷體" w:eastAsia="標楷體" w:hAnsi="標楷體" w:hint="eastAsia"/>
          <w:b/>
          <w:sz w:val="20"/>
          <w:szCs w:val="32"/>
        </w:rPr>
        <w:t>助款</w:t>
      </w:r>
      <w:proofErr w:type="gramEnd"/>
      <w:r w:rsidRPr="000242AD">
        <w:rPr>
          <w:rFonts w:ascii="標楷體" w:eastAsia="標楷體" w:hAnsi="標楷體" w:hint="eastAsia"/>
          <w:b/>
          <w:sz w:val="20"/>
          <w:szCs w:val="32"/>
        </w:rPr>
        <w:t>。</w:t>
      </w:r>
    </w:p>
    <w:p w:rsidR="008F02F4" w:rsidRPr="000242AD" w:rsidRDefault="008F02F4"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第十條</w:t>
      </w:r>
    </w:p>
    <w:p w:rsidR="000E3222" w:rsidRPr="000242AD" w:rsidRDefault="00522E7C"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申請案件由承辦課依本規則</w:t>
      </w:r>
      <w:r w:rsidR="000E3222" w:rsidRPr="000242AD">
        <w:rPr>
          <w:rFonts w:ascii="標楷體" w:eastAsia="標楷體" w:hAnsi="標楷體" w:hint="eastAsia"/>
          <w:b/>
          <w:sz w:val="20"/>
          <w:szCs w:val="32"/>
        </w:rPr>
        <w:t>辦理初審作業，</w:t>
      </w:r>
      <w:r w:rsidRPr="000242AD">
        <w:rPr>
          <w:rFonts w:ascii="標楷體" w:eastAsia="標楷體" w:hAnsi="標楷體" w:hint="eastAsia"/>
          <w:b/>
          <w:sz w:val="20"/>
          <w:szCs w:val="32"/>
        </w:rPr>
        <w:t>並</w:t>
      </w:r>
      <w:r w:rsidR="000E3222" w:rsidRPr="000242AD">
        <w:rPr>
          <w:rFonts w:ascii="標楷體" w:eastAsia="標楷體" w:hAnsi="標楷體" w:hint="eastAsia"/>
          <w:b/>
          <w:sz w:val="20"/>
          <w:szCs w:val="32"/>
        </w:rPr>
        <w:t>擬具初審意見送審查小組</w:t>
      </w:r>
      <w:proofErr w:type="gramStart"/>
      <w:r w:rsidR="000E3222" w:rsidRPr="000242AD">
        <w:rPr>
          <w:rFonts w:ascii="標楷體" w:eastAsia="標楷體" w:hAnsi="標楷體" w:hint="eastAsia"/>
          <w:b/>
          <w:sz w:val="20"/>
          <w:szCs w:val="32"/>
        </w:rPr>
        <w:t>複</w:t>
      </w:r>
      <w:proofErr w:type="gramEnd"/>
      <w:r w:rsidR="000E3222" w:rsidRPr="000242AD">
        <w:rPr>
          <w:rFonts w:ascii="標楷體" w:eastAsia="標楷體" w:hAnsi="標楷體" w:hint="eastAsia"/>
          <w:b/>
          <w:sz w:val="20"/>
          <w:szCs w:val="32"/>
        </w:rPr>
        <w:t>審。</w:t>
      </w:r>
    </w:p>
    <w:p w:rsidR="00CE4A42" w:rsidRDefault="002922DE" w:rsidP="00CE4A42">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 id="_x0000_s1028" type="#_x0000_t202" style="position:absolute;left:0;text-align:left;margin-left:122.95pt;margin-top:17pt;width:396pt;height:49.55pt;z-index:251659264" fillcolor="white [3201]" strokecolor="#70ad47 [3209]" strokeweight="2.5pt">
            <v:shadow color="#868686"/>
            <v:textbox>
              <w:txbxContent>
                <w:p w:rsidR="00CE4A42" w:rsidRPr="00CE4A42" w:rsidRDefault="00CE4A42" w:rsidP="00CE4A42">
                  <w:pPr>
                    <w:spacing w:line="240" w:lineRule="exact"/>
                    <w:rPr>
                      <w:rFonts w:ascii="標楷體" w:eastAsia="標楷體" w:hAnsi="標楷體"/>
                      <w:b/>
                      <w:sz w:val="20"/>
                      <w:szCs w:val="32"/>
                    </w:rPr>
                  </w:pPr>
                  <w:r w:rsidRPr="00CE4A42">
                    <w:rPr>
                      <w:rFonts w:ascii="標楷體" w:eastAsia="標楷體" w:hAnsi="標楷體" w:hint="eastAsia"/>
                      <w:b/>
                      <w:sz w:val="20"/>
                      <w:szCs w:val="32"/>
                    </w:rPr>
                    <w:t>第二條第三項:年度預算用罄/第四條第一項、第二項:檢附文件不全、自籌款未達本所補助經費之20%/第五條第一項:申請文件未於活動日期前15日送達/第九條</w:t>
                  </w:r>
                  <w:r w:rsidR="00114E61">
                    <w:rPr>
                      <w:rFonts w:ascii="標楷體" w:eastAsia="標楷體" w:hAnsi="標楷體" w:hint="eastAsia"/>
                      <w:b/>
                      <w:sz w:val="20"/>
                      <w:szCs w:val="32"/>
                    </w:rPr>
                    <w:t>:不予核定之情事(略)</w:t>
                  </w:r>
                </w:p>
              </w:txbxContent>
            </v:textbox>
          </v:shape>
        </w:pict>
      </w:r>
      <w:r w:rsidR="000E3222" w:rsidRPr="00CE4A42">
        <w:rPr>
          <w:rFonts w:ascii="標楷體" w:eastAsia="標楷體" w:hAnsi="標楷體" w:hint="eastAsia"/>
          <w:b/>
          <w:sz w:val="20"/>
          <w:szCs w:val="32"/>
          <w:highlight w:val="yellow"/>
        </w:rPr>
        <w:t>申請案件有第二條第三</w:t>
      </w:r>
      <w:r w:rsidR="00300CF2" w:rsidRPr="00CE4A42">
        <w:rPr>
          <w:rFonts w:ascii="標楷體" w:eastAsia="標楷體" w:hAnsi="標楷體" w:hint="eastAsia"/>
          <w:b/>
          <w:sz w:val="20"/>
          <w:szCs w:val="32"/>
          <w:highlight w:val="yellow"/>
        </w:rPr>
        <w:t>項</w:t>
      </w:r>
      <w:r w:rsidR="000E3222" w:rsidRPr="00CE4A42">
        <w:rPr>
          <w:rFonts w:ascii="標楷體" w:eastAsia="標楷體" w:hAnsi="標楷體" w:hint="eastAsia"/>
          <w:b/>
          <w:sz w:val="20"/>
          <w:szCs w:val="32"/>
          <w:highlight w:val="yellow"/>
        </w:rPr>
        <w:t>、第四條第一項</w:t>
      </w:r>
      <w:r w:rsidR="00300CF2" w:rsidRPr="00CE4A42">
        <w:rPr>
          <w:rFonts w:ascii="標楷體" w:eastAsia="標楷體" w:hAnsi="標楷體" w:hint="eastAsia"/>
          <w:b/>
          <w:sz w:val="20"/>
          <w:szCs w:val="32"/>
          <w:highlight w:val="yellow"/>
        </w:rPr>
        <w:t>、</w:t>
      </w:r>
      <w:r w:rsidR="000E3222" w:rsidRPr="00CE4A42">
        <w:rPr>
          <w:rFonts w:ascii="標楷體" w:eastAsia="標楷體" w:hAnsi="標楷體" w:hint="eastAsia"/>
          <w:b/>
          <w:sz w:val="20"/>
          <w:szCs w:val="32"/>
          <w:highlight w:val="yellow"/>
        </w:rPr>
        <w:t>第二項、第五條第一項</w:t>
      </w:r>
      <w:r w:rsidR="00300CF2" w:rsidRPr="00CE4A42">
        <w:rPr>
          <w:rFonts w:ascii="標楷體" w:eastAsia="標楷體" w:hAnsi="標楷體" w:hint="eastAsia"/>
          <w:b/>
          <w:sz w:val="20"/>
          <w:szCs w:val="32"/>
          <w:highlight w:val="yellow"/>
        </w:rPr>
        <w:t>、</w:t>
      </w:r>
      <w:r w:rsidR="000E3222" w:rsidRPr="00CE4A42">
        <w:rPr>
          <w:rFonts w:ascii="標楷體" w:eastAsia="標楷體" w:hAnsi="標楷體" w:hint="eastAsia"/>
          <w:b/>
          <w:sz w:val="20"/>
          <w:szCs w:val="32"/>
          <w:highlight w:val="yellow"/>
        </w:rPr>
        <w:t>第</w:t>
      </w:r>
      <w:r w:rsidR="00BD3B17" w:rsidRPr="00CE4A42">
        <w:rPr>
          <w:rFonts w:ascii="標楷體" w:eastAsia="標楷體" w:hAnsi="標楷體" w:hint="eastAsia"/>
          <w:b/>
          <w:sz w:val="20"/>
          <w:szCs w:val="32"/>
          <w:highlight w:val="yellow"/>
        </w:rPr>
        <w:t>九</w:t>
      </w:r>
      <w:r w:rsidR="000E3222" w:rsidRPr="00CE4A42">
        <w:rPr>
          <w:rFonts w:ascii="標楷體" w:eastAsia="標楷體" w:hAnsi="標楷體" w:hint="eastAsia"/>
          <w:b/>
          <w:sz w:val="20"/>
          <w:szCs w:val="32"/>
          <w:highlight w:val="yellow"/>
        </w:rPr>
        <w:t>條第一項情</w:t>
      </w:r>
      <w:r w:rsidR="00522E7C" w:rsidRPr="00CE4A42">
        <w:rPr>
          <w:rFonts w:ascii="標楷體" w:eastAsia="標楷體" w:hAnsi="標楷體" w:hint="eastAsia"/>
          <w:b/>
          <w:sz w:val="20"/>
          <w:szCs w:val="32"/>
          <w:highlight w:val="yellow"/>
        </w:rPr>
        <w:t>形之</w:t>
      </w:r>
      <w:proofErr w:type="gramStart"/>
      <w:r w:rsidR="00522E7C" w:rsidRPr="00CE4A42">
        <w:rPr>
          <w:rFonts w:ascii="標楷體" w:eastAsia="標楷體" w:hAnsi="標楷體" w:hint="eastAsia"/>
          <w:b/>
          <w:sz w:val="20"/>
          <w:szCs w:val="32"/>
          <w:highlight w:val="yellow"/>
        </w:rPr>
        <w:t>一</w:t>
      </w:r>
      <w:proofErr w:type="gramEnd"/>
      <w:r w:rsidR="000E3222" w:rsidRPr="00CE4A42">
        <w:rPr>
          <w:rFonts w:ascii="標楷體" w:eastAsia="標楷體" w:hAnsi="標楷體" w:hint="eastAsia"/>
          <w:b/>
          <w:sz w:val="20"/>
          <w:szCs w:val="32"/>
          <w:highlight w:val="yellow"/>
        </w:rPr>
        <w:t>者，得駁回</w:t>
      </w:r>
      <w:r w:rsidR="00522E7C" w:rsidRPr="00CE4A42">
        <w:rPr>
          <w:rFonts w:ascii="標楷體" w:eastAsia="標楷體" w:hAnsi="標楷體" w:hint="eastAsia"/>
          <w:b/>
          <w:sz w:val="20"/>
          <w:szCs w:val="32"/>
          <w:highlight w:val="yellow"/>
        </w:rPr>
        <w:t>其</w:t>
      </w:r>
      <w:r w:rsidR="000E3222" w:rsidRPr="00CE4A42">
        <w:rPr>
          <w:rFonts w:ascii="標楷體" w:eastAsia="標楷體" w:hAnsi="標楷體" w:hint="eastAsia"/>
          <w:b/>
          <w:sz w:val="20"/>
          <w:szCs w:val="32"/>
          <w:highlight w:val="yellow"/>
        </w:rPr>
        <w:t>申請</w:t>
      </w:r>
      <w:r w:rsidR="00522E7C" w:rsidRPr="00CE4A42">
        <w:rPr>
          <w:rFonts w:ascii="標楷體" w:eastAsia="標楷體" w:hAnsi="標楷體" w:hint="eastAsia"/>
          <w:b/>
          <w:sz w:val="20"/>
          <w:szCs w:val="32"/>
          <w:highlight w:val="yellow"/>
        </w:rPr>
        <w:t>並敘明理由</w:t>
      </w:r>
      <w:r w:rsidR="000E3222" w:rsidRPr="00CE4A42">
        <w:rPr>
          <w:rFonts w:ascii="標楷體" w:eastAsia="標楷體" w:hAnsi="標楷體" w:hint="eastAsia"/>
          <w:b/>
          <w:sz w:val="20"/>
          <w:szCs w:val="32"/>
          <w:highlight w:val="yellow"/>
        </w:rPr>
        <w:t>函復</w:t>
      </w:r>
      <w:r w:rsidR="000E3222" w:rsidRPr="000242AD">
        <w:rPr>
          <w:rFonts w:ascii="標楷體" w:eastAsia="標楷體" w:hAnsi="標楷體" w:hint="eastAsia"/>
          <w:b/>
          <w:sz w:val="20"/>
          <w:szCs w:val="32"/>
        </w:rPr>
        <w:t>。</w:t>
      </w:r>
      <w:r w:rsidR="00CE4A42">
        <w:rPr>
          <w:rFonts w:ascii="標楷體" w:eastAsia="標楷體" w:hAnsi="標楷體" w:hint="eastAsia"/>
          <w:b/>
          <w:sz w:val="20"/>
          <w:szCs w:val="32"/>
        </w:rPr>
        <w:t xml:space="preserve"> </w:t>
      </w:r>
    </w:p>
    <w:p w:rsidR="001265CB" w:rsidRDefault="002922DE" w:rsidP="00104C3C">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95.75pt;margin-top:1.85pt;width:27.2pt;height:17.65pt;rotation:180;z-index:251660288" o:connectortype="elbow" adj="22672,-185405,-126225" strokecolor="black [3200]" strokeweight="2.5pt">
            <v:stroke endarrow="block"/>
            <v:shadow color="#868686"/>
          </v:shape>
        </w:pict>
      </w:r>
    </w:p>
    <w:p w:rsidR="00CE4A42" w:rsidRPr="00CE4A42" w:rsidRDefault="00CE4A42" w:rsidP="00104C3C">
      <w:pPr>
        <w:spacing w:line="240" w:lineRule="exact"/>
        <w:ind w:leftChars="300" w:left="720"/>
        <w:rPr>
          <w:rFonts w:ascii="標楷體" w:eastAsia="標楷體" w:hAnsi="標楷體"/>
          <w:b/>
          <w:sz w:val="20"/>
          <w:szCs w:val="32"/>
        </w:rPr>
      </w:pPr>
    </w:p>
    <w:p w:rsidR="00114E61" w:rsidRDefault="00114E61" w:rsidP="00104C3C">
      <w:pPr>
        <w:spacing w:line="240" w:lineRule="exact"/>
        <w:rPr>
          <w:rFonts w:ascii="標楷體" w:eastAsia="標楷體" w:hAnsi="標楷體"/>
          <w:b/>
          <w:sz w:val="20"/>
          <w:szCs w:val="32"/>
        </w:rPr>
      </w:pPr>
    </w:p>
    <w:p w:rsidR="00C959B8" w:rsidRPr="000242AD" w:rsidRDefault="000E3222"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第十</w:t>
      </w:r>
      <w:r w:rsidR="001A1D33" w:rsidRPr="000242AD">
        <w:rPr>
          <w:rFonts w:ascii="標楷體" w:eastAsia="標楷體" w:hAnsi="標楷體" w:hint="eastAsia"/>
          <w:b/>
          <w:sz w:val="20"/>
          <w:szCs w:val="32"/>
        </w:rPr>
        <w:t>一</w:t>
      </w:r>
      <w:r w:rsidR="00C959B8" w:rsidRPr="000242AD">
        <w:rPr>
          <w:rFonts w:ascii="標楷體" w:eastAsia="標楷體" w:hAnsi="標楷體" w:hint="eastAsia"/>
          <w:b/>
          <w:sz w:val="20"/>
          <w:szCs w:val="32"/>
        </w:rPr>
        <w:t>條</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為</w:t>
      </w:r>
      <w:r w:rsidR="0052706E" w:rsidRPr="000242AD">
        <w:rPr>
          <w:rFonts w:ascii="標楷體" w:eastAsia="標楷體" w:hAnsi="標楷體" w:hint="eastAsia"/>
          <w:b/>
          <w:sz w:val="20"/>
          <w:szCs w:val="32"/>
        </w:rPr>
        <w:t>利</w:t>
      </w:r>
      <w:r w:rsidRPr="000242AD">
        <w:rPr>
          <w:rFonts w:ascii="標楷體" w:eastAsia="標楷體" w:hAnsi="標楷體" w:hint="eastAsia"/>
          <w:b/>
          <w:sz w:val="20"/>
          <w:szCs w:val="32"/>
        </w:rPr>
        <w:t>審查申請案件，本所設置審查小組，委員任期1年，任期自每年1月1日起至同年12月31日止。</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審查小組成員共5人，設召集人1人，由鄉長或指定</w:t>
      </w:r>
      <w:r w:rsidR="00522E7C" w:rsidRPr="000242AD">
        <w:rPr>
          <w:rFonts w:ascii="標楷體" w:eastAsia="標楷體" w:hAnsi="標楷體" w:hint="eastAsia"/>
          <w:b/>
          <w:sz w:val="20"/>
          <w:szCs w:val="32"/>
        </w:rPr>
        <w:t>委員一</w:t>
      </w:r>
      <w:r w:rsidRPr="000242AD">
        <w:rPr>
          <w:rFonts w:ascii="標楷體" w:eastAsia="標楷體" w:hAnsi="標楷體" w:hint="eastAsia"/>
          <w:b/>
          <w:sz w:val="20"/>
          <w:szCs w:val="32"/>
        </w:rPr>
        <w:t>人擔任</w:t>
      </w:r>
      <w:r w:rsidR="00522E7C" w:rsidRPr="000242AD">
        <w:rPr>
          <w:rFonts w:ascii="標楷體" w:eastAsia="標楷體" w:hAnsi="標楷體" w:hint="eastAsia"/>
          <w:b/>
          <w:sz w:val="20"/>
          <w:szCs w:val="32"/>
        </w:rPr>
        <w:t>之；</w:t>
      </w:r>
      <w:r w:rsidRPr="000242AD">
        <w:rPr>
          <w:rFonts w:ascii="標楷體" w:eastAsia="標楷體" w:hAnsi="標楷體" w:hint="eastAsia"/>
          <w:b/>
          <w:sz w:val="20"/>
          <w:szCs w:val="32"/>
        </w:rPr>
        <w:t>另4位委員由鄉長</w:t>
      </w:r>
      <w:r w:rsidR="00522E7C" w:rsidRPr="000242AD">
        <w:rPr>
          <w:rFonts w:ascii="標楷體" w:eastAsia="標楷體" w:hAnsi="標楷體" w:hint="eastAsia"/>
          <w:b/>
          <w:sz w:val="20"/>
          <w:szCs w:val="32"/>
        </w:rPr>
        <w:t>遴</w:t>
      </w:r>
      <w:r w:rsidRPr="000242AD">
        <w:rPr>
          <w:rFonts w:ascii="標楷體" w:eastAsia="標楷體" w:hAnsi="標楷體" w:hint="eastAsia"/>
          <w:b/>
          <w:sz w:val="20"/>
          <w:szCs w:val="32"/>
        </w:rPr>
        <w:t>選主管或員工組成審查小組，審查委員為無給職。</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審查委員因職務異動或經常性未能出席審查會議，由鄉長另</w:t>
      </w:r>
      <w:r w:rsidR="00522E7C" w:rsidRPr="000242AD">
        <w:rPr>
          <w:rFonts w:ascii="標楷體" w:eastAsia="標楷體" w:hAnsi="標楷體" w:hint="eastAsia"/>
          <w:b/>
          <w:sz w:val="20"/>
          <w:szCs w:val="32"/>
        </w:rPr>
        <w:t>遴</w:t>
      </w:r>
      <w:r w:rsidRPr="000242AD">
        <w:rPr>
          <w:rFonts w:ascii="標楷體" w:eastAsia="標楷體" w:hAnsi="標楷體" w:hint="eastAsia"/>
          <w:b/>
          <w:sz w:val="20"/>
          <w:szCs w:val="32"/>
        </w:rPr>
        <w:t>選人員遞補。</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辦理初審作業人員不得</w:t>
      </w:r>
      <w:r w:rsidR="00522E7C" w:rsidRPr="000242AD">
        <w:rPr>
          <w:rFonts w:ascii="標楷體" w:eastAsia="標楷體" w:hAnsi="標楷體" w:hint="eastAsia"/>
          <w:b/>
          <w:sz w:val="20"/>
          <w:szCs w:val="32"/>
        </w:rPr>
        <w:t>擔任</w:t>
      </w:r>
      <w:r w:rsidRPr="000242AD">
        <w:rPr>
          <w:rFonts w:ascii="標楷體" w:eastAsia="標楷體" w:hAnsi="標楷體" w:hint="eastAsia"/>
          <w:b/>
          <w:sz w:val="20"/>
          <w:szCs w:val="32"/>
        </w:rPr>
        <w:t>前項審查委員。</w:t>
      </w:r>
    </w:p>
    <w:p w:rsidR="00C959B8" w:rsidRPr="000242AD" w:rsidRDefault="000E3222"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第十</w:t>
      </w:r>
      <w:r w:rsidR="001A1D33" w:rsidRPr="000242AD">
        <w:rPr>
          <w:rFonts w:ascii="標楷體" w:eastAsia="標楷體" w:hAnsi="標楷體" w:hint="eastAsia"/>
          <w:b/>
          <w:sz w:val="20"/>
          <w:szCs w:val="32"/>
        </w:rPr>
        <w:t>二</w:t>
      </w:r>
      <w:r w:rsidR="00C959B8" w:rsidRPr="000242AD">
        <w:rPr>
          <w:rFonts w:ascii="標楷體" w:eastAsia="標楷體" w:hAnsi="標楷體" w:hint="eastAsia"/>
          <w:b/>
          <w:sz w:val="20"/>
          <w:szCs w:val="32"/>
        </w:rPr>
        <w:t>條</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審查委員不得委託他人代理審查事宜。</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審查委員有</w:t>
      </w:r>
      <w:r w:rsidR="003E0AA1" w:rsidRPr="000242AD">
        <w:rPr>
          <w:rFonts w:ascii="標楷體" w:eastAsia="標楷體" w:hAnsi="標楷體" w:hint="eastAsia"/>
          <w:b/>
          <w:sz w:val="20"/>
          <w:szCs w:val="32"/>
        </w:rPr>
        <w:t>事實</w:t>
      </w:r>
      <w:r w:rsidRPr="000242AD">
        <w:rPr>
          <w:rFonts w:ascii="標楷體" w:eastAsia="標楷體" w:hAnsi="標楷體" w:hint="eastAsia"/>
          <w:b/>
          <w:sz w:val="20"/>
          <w:szCs w:val="32"/>
        </w:rPr>
        <w:t>足認其執行職務有偏頗之虞者，該委員應</w:t>
      </w:r>
      <w:r w:rsidR="0054662A" w:rsidRPr="000242AD">
        <w:rPr>
          <w:rFonts w:ascii="標楷體" w:eastAsia="標楷體" w:hAnsi="標楷體" w:hint="eastAsia"/>
          <w:b/>
          <w:sz w:val="20"/>
          <w:szCs w:val="32"/>
        </w:rPr>
        <w:t>主</w:t>
      </w:r>
      <w:r w:rsidR="003E0AA1" w:rsidRPr="000242AD">
        <w:rPr>
          <w:rFonts w:ascii="標楷體" w:eastAsia="標楷體" w:hAnsi="標楷體" w:hint="eastAsia"/>
          <w:b/>
          <w:sz w:val="20"/>
          <w:szCs w:val="32"/>
        </w:rPr>
        <w:t>動</w:t>
      </w:r>
      <w:r w:rsidRPr="000242AD">
        <w:rPr>
          <w:rFonts w:ascii="標楷體" w:eastAsia="標楷體" w:hAnsi="標楷體" w:hint="eastAsia"/>
          <w:b/>
          <w:sz w:val="20"/>
          <w:szCs w:val="32"/>
        </w:rPr>
        <w:t>聲請迴避。</w:t>
      </w:r>
    </w:p>
    <w:p w:rsidR="00C959B8" w:rsidRPr="000242AD" w:rsidRDefault="00C959B8"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第十</w:t>
      </w:r>
      <w:r w:rsidR="001A1D33" w:rsidRPr="000242AD">
        <w:rPr>
          <w:rFonts w:ascii="標楷體" w:eastAsia="標楷體" w:hAnsi="標楷體" w:hint="eastAsia"/>
          <w:b/>
          <w:sz w:val="20"/>
          <w:szCs w:val="32"/>
        </w:rPr>
        <w:t>三</w:t>
      </w:r>
      <w:r w:rsidRPr="000242AD">
        <w:rPr>
          <w:rFonts w:ascii="標楷體" w:eastAsia="標楷體" w:hAnsi="標楷體" w:hint="eastAsia"/>
          <w:b/>
          <w:sz w:val="20"/>
          <w:szCs w:val="32"/>
        </w:rPr>
        <w:t>條</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審查委員依據本原則覆核初審意見，</w:t>
      </w:r>
      <w:r w:rsidR="003E0AA1" w:rsidRPr="000242AD">
        <w:rPr>
          <w:rFonts w:ascii="標楷體" w:eastAsia="標楷體" w:hAnsi="標楷體" w:hint="eastAsia"/>
          <w:b/>
          <w:sz w:val="20"/>
          <w:szCs w:val="32"/>
        </w:rPr>
        <w:t>應</w:t>
      </w:r>
      <w:r w:rsidRPr="000242AD">
        <w:rPr>
          <w:rFonts w:ascii="標楷體" w:eastAsia="標楷體" w:hAnsi="標楷體" w:hint="eastAsia"/>
          <w:b/>
          <w:sz w:val="20"/>
          <w:szCs w:val="32"/>
        </w:rPr>
        <w:t>擬具</w:t>
      </w:r>
      <w:proofErr w:type="gramStart"/>
      <w:r w:rsidRPr="000242AD">
        <w:rPr>
          <w:rFonts w:ascii="標楷體" w:eastAsia="標楷體" w:hAnsi="標楷體" w:hint="eastAsia"/>
          <w:b/>
          <w:sz w:val="20"/>
          <w:szCs w:val="32"/>
        </w:rPr>
        <w:t>複</w:t>
      </w:r>
      <w:proofErr w:type="gramEnd"/>
      <w:r w:rsidRPr="000242AD">
        <w:rPr>
          <w:rFonts w:ascii="標楷體" w:eastAsia="標楷體" w:hAnsi="標楷體" w:hint="eastAsia"/>
          <w:b/>
          <w:sz w:val="20"/>
          <w:szCs w:val="32"/>
        </w:rPr>
        <w:t>審意見</w:t>
      </w:r>
      <w:r w:rsidR="006F7A76" w:rsidRPr="000242AD">
        <w:rPr>
          <w:rFonts w:ascii="標楷體" w:eastAsia="標楷體" w:hAnsi="標楷體" w:hint="eastAsia"/>
          <w:b/>
          <w:sz w:val="20"/>
          <w:szCs w:val="32"/>
        </w:rPr>
        <w:t>書</w:t>
      </w:r>
      <w:r w:rsidRPr="000242AD">
        <w:rPr>
          <w:rFonts w:ascii="標楷體" w:eastAsia="標楷體" w:hAnsi="標楷體" w:hint="eastAsia"/>
          <w:b/>
          <w:sz w:val="20"/>
          <w:szCs w:val="32"/>
        </w:rPr>
        <w:t>。</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審查小組召集人彙整審查委員意見，總結審查小組同意或不予補助意見</w:t>
      </w:r>
      <w:r w:rsidR="003E0AA1" w:rsidRPr="000242AD">
        <w:rPr>
          <w:rFonts w:ascii="標楷體" w:eastAsia="標楷體" w:hAnsi="標楷體" w:hint="eastAsia"/>
          <w:b/>
          <w:sz w:val="20"/>
          <w:szCs w:val="32"/>
        </w:rPr>
        <w:t>，</w:t>
      </w:r>
      <w:r w:rsidRPr="000242AD">
        <w:rPr>
          <w:rFonts w:ascii="標楷體" w:eastAsia="標楷體" w:hAnsi="標楷體" w:hint="eastAsia"/>
          <w:b/>
          <w:sz w:val="20"/>
          <w:szCs w:val="32"/>
        </w:rPr>
        <w:t>陳請鄉長核示。</w:t>
      </w:r>
    </w:p>
    <w:p w:rsidR="00C959B8" w:rsidRPr="000242AD" w:rsidRDefault="00C959B8"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0E3222" w:rsidRPr="000242AD">
        <w:rPr>
          <w:rFonts w:ascii="標楷體" w:eastAsia="標楷體" w:hAnsi="標楷體" w:hint="eastAsia"/>
          <w:b/>
          <w:sz w:val="20"/>
          <w:szCs w:val="32"/>
        </w:rPr>
        <w:t>十</w:t>
      </w:r>
      <w:r w:rsidR="001A1D33" w:rsidRPr="000242AD">
        <w:rPr>
          <w:rFonts w:ascii="標楷體" w:eastAsia="標楷體" w:hAnsi="標楷體" w:hint="eastAsia"/>
          <w:b/>
          <w:sz w:val="20"/>
          <w:szCs w:val="32"/>
        </w:rPr>
        <w:t>四</w:t>
      </w:r>
      <w:r w:rsidRPr="000242AD">
        <w:rPr>
          <w:rFonts w:ascii="標楷體" w:eastAsia="標楷體" w:hAnsi="標楷體" w:hint="eastAsia"/>
          <w:b/>
          <w:sz w:val="20"/>
          <w:szCs w:val="32"/>
        </w:rPr>
        <w:t>條</w:t>
      </w:r>
    </w:p>
    <w:p w:rsidR="000E3222" w:rsidRPr="000242AD" w:rsidRDefault="003E0AA1"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經審查核予補(捐)助者，</w:t>
      </w:r>
      <w:proofErr w:type="gramStart"/>
      <w:r w:rsidRPr="000242AD">
        <w:rPr>
          <w:rFonts w:ascii="標楷體" w:eastAsia="標楷體" w:hAnsi="標楷體" w:hint="eastAsia"/>
          <w:b/>
          <w:sz w:val="20"/>
          <w:szCs w:val="32"/>
        </w:rPr>
        <w:t>應</w:t>
      </w:r>
      <w:r w:rsidR="000E3222" w:rsidRPr="000242AD">
        <w:rPr>
          <w:rFonts w:ascii="標楷體" w:eastAsia="標楷體" w:hAnsi="標楷體" w:hint="eastAsia"/>
          <w:b/>
          <w:sz w:val="20"/>
          <w:szCs w:val="32"/>
        </w:rPr>
        <w:t>函復</w:t>
      </w:r>
      <w:proofErr w:type="gramEnd"/>
      <w:r w:rsidR="000E3222" w:rsidRPr="000242AD">
        <w:rPr>
          <w:rFonts w:ascii="標楷體" w:eastAsia="標楷體" w:hAnsi="標楷體" w:hint="eastAsia"/>
          <w:b/>
          <w:sz w:val="20"/>
          <w:szCs w:val="32"/>
        </w:rPr>
        <w:t>申請單位，並揭示核銷辦理期限、核定補(捐)助金額及應檢附成果資料。</w:t>
      </w:r>
    </w:p>
    <w:p w:rsidR="000E3222" w:rsidRPr="000242AD" w:rsidRDefault="000E3222"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活動時間與地點因故變更，</w:t>
      </w:r>
      <w:proofErr w:type="gramStart"/>
      <w:r w:rsidRPr="000242AD">
        <w:rPr>
          <w:rFonts w:ascii="標楷體" w:eastAsia="標楷體" w:hAnsi="標楷體" w:hint="eastAsia"/>
          <w:b/>
          <w:sz w:val="20"/>
          <w:szCs w:val="32"/>
        </w:rPr>
        <w:t>受補</w:t>
      </w:r>
      <w:proofErr w:type="gramEnd"/>
      <w:r w:rsidR="003E0AA1" w:rsidRPr="000242AD">
        <w:rPr>
          <w:rFonts w:ascii="標楷體" w:eastAsia="標楷體" w:hAnsi="標楷體" w:hint="eastAsia"/>
          <w:b/>
          <w:sz w:val="20"/>
          <w:szCs w:val="32"/>
        </w:rPr>
        <w:t>(捐)</w:t>
      </w:r>
      <w:r w:rsidRPr="000242AD">
        <w:rPr>
          <w:rFonts w:ascii="標楷體" w:eastAsia="標楷體" w:hAnsi="標楷體" w:hint="eastAsia"/>
          <w:b/>
          <w:sz w:val="20"/>
          <w:szCs w:val="32"/>
        </w:rPr>
        <w:t>助單位應</w:t>
      </w:r>
      <w:proofErr w:type="gramStart"/>
      <w:r w:rsidR="003E0AA1" w:rsidRPr="000242AD">
        <w:rPr>
          <w:rFonts w:ascii="標楷體" w:eastAsia="標楷體" w:hAnsi="標楷體" w:hint="eastAsia"/>
          <w:b/>
          <w:sz w:val="20"/>
          <w:szCs w:val="32"/>
        </w:rPr>
        <w:t>另</w:t>
      </w:r>
      <w:r w:rsidRPr="000242AD">
        <w:rPr>
          <w:rFonts w:ascii="標楷體" w:eastAsia="標楷體" w:hAnsi="標楷體" w:hint="eastAsia"/>
          <w:b/>
          <w:sz w:val="20"/>
          <w:szCs w:val="32"/>
        </w:rPr>
        <w:t>函本所</w:t>
      </w:r>
      <w:proofErr w:type="gramEnd"/>
      <w:r w:rsidRPr="000242AD">
        <w:rPr>
          <w:rFonts w:ascii="標楷體" w:eastAsia="標楷體" w:hAnsi="標楷體" w:hint="eastAsia"/>
          <w:b/>
          <w:sz w:val="20"/>
          <w:szCs w:val="32"/>
        </w:rPr>
        <w:t>同意</w:t>
      </w:r>
      <w:r w:rsidR="006205FE" w:rsidRPr="000242AD">
        <w:rPr>
          <w:rFonts w:ascii="標楷體" w:eastAsia="標楷體" w:hAnsi="標楷體" w:hint="eastAsia"/>
          <w:b/>
          <w:sz w:val="20"/>
          <w:szCs w:val="32"/>
        </w:rPr>
        <w:t>；如</w:t>
      </w:r>
      <w:r w:rsidRPr="000242AD">
        <w:rPr>
          <w:rFonts w:ascii="標楷體" w:eastAsia="標楷體" w:hAnsi="標楷體" w:hint="eastAsia"/>
          <w:b/>
          <w:sz w:val="20"/>
          <w:szCs w:val="32"/>
        </w:rPr>
        <w:t>本所派員考察</w:t>
      </w:r>
      <w:r w:rsidR="006205FE" w:rsidRPr="000242AD">
        <w:rPr>
          <w:rFonts w:ascii="標楷體" w:eastAsia="標楷體" w:hAnsi="標楷體" w:hint="eastAsia"/>
          <w:b/>
          <w:sz w:val="20"/>
          <w:szCs w:val="32"/>
        </w:rPr>
        <w:t>其</w:t>
      </w:r>
      <w:r w:rsidRPr="000242AD">
        <w:rPr>
          <w:rFonts w:ascii="標楷體" w:eastAsia="標楷體" w:hAnsi="標楷體" w:hint="eastAsia"/>
          <w:b/>
          <w:sz w:val="20"/>
          <w:szCs w:val="32"/>
        </w:rPr>
        <w:t>辦理之情形</w:t>
      </w:r>
      <w:r w:rsidR="006205FE" w:rsidRPr="000242AD">
        <w:rPr>
          <w:rFonts w:ascii="標楷體" w:eastAsia="標楷體" w:hAnsi="標楷體" w:hint="eastAsia"/>
          <w:b/>
          <w:sz w:val="20"/>
          <w:szCs w:val="32"/>
        </w:rPr>
        <w:t>時</w:t>
      </w:r>
      <w:r w:rsidRPr="000242AD">
        <w:rPr>
          <w:rFonts w:ascii="標楷體" w:eastAsia="標楷體" w:hAnsi="標楷體" w:hint="eastAsia"/>
          <w:b/>
          <w:sz w:val="20"/>
          <w:szCs w:val="32"/>
        </w:rPr>
        <w:t>，</w:t>
      </w:r>
      <w:proofErr w:type="gramStart"/>
      <w:r w:rsidRPr="000242AD">
        <w:rPr>
          <w:rFonts w:ascii="標楷體" w:eastAsia="標楷體" w:hAnsi="標楷體" w:hint="eastAsia"/>
          <w:b/>
          <w:sz w:val="20"/>
          <w:szCs w:val="32"/>
        </w:rPr>
        <w:t>受補</w:t>
      </w:r>
      <w:proofErr w:type="gramEnd"/>
      <w:r w:rsidR="006205FE" w:rsidRPr="000242AD">
        <w:rPr>
          <w:rFonts w:ascii="標楷體" w:eastAsia="標楷體" w:hAnsi="標楷體" w:hint="eastAsia"/>
          <w:b/>
          <w:sz w:val="20"/>
          <w:szCs w:val="32"/>
        </w:rPr>
        <w:t>(捐)</w:t>
      </w:r>
      <w:r w:rsidRPr="000242AD">
        <w:rPr>
          <w:rFonts w:ascii="標楷體" w:eastAsia="標楷體" w:hAnsi="標楷體" w:hint="eastAsia"/>
          <w:b/>
          <w:sz w:val="20"/>
          <w:szCs w:val="32"/>
        </w:rPr>
        <w:t>助單位應配合稽查事宜。</w:t>
      </w:r>
    </w:p>
    <w:p w:rsidR="000E3222" w:rsidRPr="000242AD" w:rsidRDefault="00161314"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違反</w:t>
      </w:r>
      <w:r w:rsidR="006F7A76" w:rsidRPr="000242AD">
        <w:rPr>
          <w:rFonts w:ascii="標楷體" w:eastAsia="標楷體" w:hAnsi="標楷體" w:hint="eastAsia"/>
          <w:b/>
          <w:sz w:val="20"/>
          <w:szCs w:val="32"/>
        </w:rPr>
        <w:t>第二</w:t>
      </w:r>
      <w:r w:rsidR="000E3222" w:rsidRPr="000242AD">
        <w:rPr>
          <w:rFonts w:ascii="標楷體" w:eastAsia="標楷體" w:hAnsi="標楷體" w:hint="eastAsia"/>
          <w:b/>
          <w:sz w:val="20"/>
          <w:szCs w:val="32"/>
        </w:rPr>
        <w:t>項</w:t>
      </w:r>
      <w:r w:rsidRPr="000242AD">
        <w:rPr>
          <w:rFonts w:ascii="標楷體" w:eastAsia="標楷體" w:hAnsi="標楷體" w:hint="eastAsia"/>
          <w:b/>
          <w:sz w:val="20"/>
          <w:szCs w:val="32"/>
        </w:rPr>
        <w:t>前段</w:t>
      </w:r>
      <w:r w:rsidR="000E3222" w:rsidRPr="000242AD">
        <w:rPr>
          <w:rFonts w:ascii="標楷體" w:eastAsia="標楷體" w:hAnsi="標楷體" w:hint="eastAsia"/>
          <w:b/>
          <w:sz w:val="20"/>
          <w:szCs w:val="32"/>
        </w:rPr>
        <w:t>之</w:t>
      </w:r>
      <w:r w:rsidRPr="000242AD">
        <w:rPr>
          <w:rFonts w:ascii="標楷體" w:eastAsia="標楷體" w:hAnsi="標楷體" w:hint="eastAsia"/>
          <w:b/>
          <w:sz w:val="20"/>
          <w:szCs w:val="32"/>
        </w:rPr>
        <w:t>規定者</w:t>
      </w:r>
      <w:r w:rsidR="000E3222" w:rsidRPr="000242AD">
        <w:rPr>
          <w:rFonts w:ascii="標楷體" w:eastAsia="標楷體" w:hAnsi="標楷體" w:hint="eastAsia"/>
          <w:b/>
          <w:sz w:val="20"/>
          <w:szCs w:val="32"/>
        </w:rPr>
        <w:t>，依第十</w:t>
      </w:r>
      <w:r w:rsidR="005F2343" w:rsidRPr="000242AD">
        <w:rPr>
          <w:rFonts w:ascii="標楷體" w:eastAsia="標楷體" w:hAnsi="標楷體" w:hint="eastAsia"/>
          <w:b/>
          <w:sz w:val="20"/>
          <w:szCs w:val="32"/>
        </w:rPr>
        <w:t>七</w:t>
      </w:r>
      <w:r w:rsidRPr="000242AD">
        <w:rPr>
          <w:rFonts w:ascii="標楷體" w:eastAsia="標楷體" w:hAnsi="標楷體" w:hint="eastAsia"/>
          <w:b/>
          <w:sz w:val="20"/>
          <w:szCs w:val="32"/>
        </w:rPr>
        <w:t>條</w:t>
      </w:r>
      <w:r w:rsidR="000E3222" w:rsidRPr="000242AD">
        <w:rPr>
          <w:rFonts w:ascii="標楷體" w:eastAsia="標楷體" w:hAnsi="標楷體" w:hint="eastAsia"/>
          <w:b/>
          <w:sz w:val="20"/>
          <w:szCs w:val="32"/>
        </w:rPr>
        <w:t>第一</w:t>
      </w:r>
      <w:r w:rsidRPr="000242AD">
        <w:rPr>
          <w:rFonts w:ascii="標楷體" w:eastAsia="標楷體" w:hAnsi="標楷體" w:hint="eastAsia"/>
          <w:b/>
          <w:sz w:val="20"/>
          <w:szCs w:val="32"/>
        </w:rPr>
        <w:t>項</w:t>
      </w:r>
      <w:r w:rsidR="000E3222" w:rsidRPr="000242AD">
        <w:rPr>
          <w:rFonts w:ascii="標楷體" w:eastAsia="標楷體" w:hAnsi="標楷體" w:hint="eastAsia"/>
          <w:b/>
          <w:sz w:val="20"/>
          <w:szCs w:val="32"/>
        </w:rPr>
        <w:t>辦理。</w:t>
      </w:r>
    </w:p>
    <w:p w:rsidR="003F7A16" w:rsidRPr="000242AD" w:rsidRDefault="003F7A16"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806355" w:rsidRPr="000242AD">
        <w:rPr>
          <w:rFonts w:ascii="標楷體" w:eastAsia="標楷體" w:hAnsi="標楷體" w:hint="eastAsia"/>
          <w:b/>
          <w:sz w:val="20"/>
          <w:szCs w:val="32"/>
        </w:rPr>
        <w:t>十</w:t>
      </w:r>
      <w:r w:rsidR="001A1D33" w:rsidRPr="000242AD">
        <w:rPr>
          <w:rFonts w:ascii="標楷體" w:eastAsia="標楷體" w:hAnsi="標楷體" w:hint="eastAsia"/>
          <w:b/>
          <w:sz w:val="20"/>
          <w:szCs w:val="32"/>
        </w:rPr>
        <w:t>五</w:t>
      </w:r>
      <w:r w:rsidRPr="000242AD">
        <w:rPr>
          <w:rFonts w:ascii="標楷體" w:eastAsia="標楷體" w:hAnsi="標楷體" w:hint="eastAsia"/>
          <w:b/>
          <w:sz w:val="20"/>
          <w:szCs w:val="32"/>
        </w:rPr>
        <w:t>條</w:t>
      </w:r>
    </w:p>
    <w:p w:rsidR="004D0DCE"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受補助之申請單位應於活動結束後1個月內，檢具下列文件辦理核銷：</w:t>
      </w:r>
    </w:p>
    <w:p w:rsidR="004D0DCE"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1.領據。</w:t>
      </w:r>
    </w:p>
    <w:p w:rsidR="004D0DCE"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2.核定函文影本。</w:t>
      </w:r>
    </w:p>
    <w:p w:rsidR="004D0DCE"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3.核定補(捐)助活動經費收支明細表。</w:t>
      </w:r>
    </w:p>
    <w:p w:rsidR="004D0DCE"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4.經費支出原始憑證。</w:t>
      </w:r>
    </w:p>
    <w:p w:rsidR="004D0DCE"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5.活動成果照片數幀。</w:t>
      </w:r>
    </w:p>
    <w:p w:rsidR="004D0DCE"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6.郵局存簿封面影本。</w:t>
      </w:r>
    </w:p>
    <w:p w:rsidR="004D0DCE"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前項文件逾期或限期</w:t>
      </w:r>
      <w:proofErr w:type="gramStart"/>
      <w:r w:rsidRPr="000242AD">
        <w:rPr>
          <w:rFonts w:ascii="標楷體" w:eastAsia="標楷體" w:hAnsi="標楷體" w:hint="eastAsia"/>
          <w:b/>
          <w:sz w:val="20"/>
          <w:szCs w:val="32"/>
        </w:rPr>
        <w:t>不</w:t>
      </w:r>
      <w:proofErr w:type="gramEnd"/>
      <w:r w:rsidRPr="000242AD">
        <w:rPr>
          <w:rFonts w:ascii="標楷體" w:eastAsia="標楷體" w:hAnsi="標楷體" w:hint="eastAsia"/>
          <w:b/>
          <w:sz w:val="20"/>
          <w:szCs w:val="32"/>
        </w:rPr>
        <w:t>補正者，得撤銷其補(捐)助經費。</w:t>
      </w:r>
    </w:p>
    <w:p w:rsidR="00806355" w:rsidRPr="000242AD" w:rsidRDefault="004D0DC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當年度12月15日以後辦理之活動，應於下年度的1月5日前辦理核銷完畢，逾期依前項規定辦理。</w:t>
      </w:r>
      <w:bookmarkStart w:id="0" w:name="_GoBack"/>
      <w:bookmarkEnd w:id="0"/>
    </w:p>
    <w:p w:rsidR="003F7A16" w:rsidRPr="000242AD" w:rsidRDefault="003F7A16"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806355" w:rsidRPr="000242AD">
        <w:rPr>
          <w:rFonts w:ascii="標楷體" w:eastAsia="標楷體" w:hAnsi="標楷體" w:hint="eastAsia"/>
          <w:b/>
          <w:sz w:val="20"/>
          <w:szCs w:val="32"/>
        </w:rPr>
        <w:t>十</w:t>
      </w:r>
      <w:r w:rsidR="001A1D33" w:rsidRPr="000242AD">
        <w:rPr>
          <w:rFonts w:ascii="標楷體" w:eastAsia="標楷體" w:hAnsi="標楷體" w:hint="eastAsia"/>
          <w:b/>
          <w:sz w:val="20"/>
          <w:szCs w:val="32"/>
        </w:rPr>
        <w:t>六</w:t>
      </w:r>
      <w:r w:rsidRPr="000242AD">
        <w:rPr>
          <w:rFonts w:ascii="標楷體" w:eastAsia="標楷體" w:hAnsi="標楷體" w:hint="eastAsia"/>
          <w:b/>
          <w:sz w:val="20"/>
          <w:szCs w:val="32"/>
        </w:rPr>
        <w:t>條</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下列</w:t>
      </w:r>
      <w:r w:rsidR="000A79BE" w:rsidRPr="000242AD">
        <w:rPr>
          <w:rFonts w:ascii="標楷體" w:eastAsia="標楷體" w:hAnsi="標楷體" w:hint="eastAsia"/>
          <w:b/>
          <w:sz w:val="20"/>
          <w:szCs w:val="32"/>
        </w:rPr>
        <w:t>活動經費</w:t>
      </w:r>
      <w:r w:rsidRPr="000242AD">
        <w:rPr>
          <w:rFonts w:ascii="標楷體" w:eastAsia="標楷體" w:hAnsi="標楷體" w:hint="eastAsia"/>
          <w:b/>
          <w:sz w:val="20"/>
          <w:szCs w:val="32"/>
        </w:rPr>
        <w:t>支出項目不予補助：</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一、支出性質屬資本門之項目。</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二、團體之會務人員薪資、人事費、出國經費。</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三、其他經審查小組審查決議不予補助支出項目。</w:t>
      </w:r>
    </w:p>
    <w:p w:rsidR="003F7A16" w:rsidRPr="000242AD" w:rsidRDefault="003F7A16"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3230C6" w:rsidRPr="000242AD">
        <w:rPr>
          <w:rFonts w:ascii="標楷體" w:eastAsia="標楷體" w:hAnsi="標楷體" w:hint="eastAsia"/>
          <w:b/>
          <w:sz w:val="20"/>
          <w:szCs w:val="32"/>
        </w:rPr>
        <w:t>十</w:t>
      </w:r>
      <w:r w:rsidR="001A1D33" w:rsidRPr="000242AD">
        <w:rPr>
          <w:rFonts w:ascii="標楷體" w:eastAsia="標楷體" w:hAnsi="標楷體" w:hint="eastAsia"/>
          <w:b/>
          <w:sz w:val="20"/>
          <w:szCs w:val="32"/>
        </w:rPr>
        <w:t>七</w:t>
      </w:r>
      <w:r w:rsidRPr="000242AD">
        <w:rPr>
          <w:rFonts w:ascii="標楷體" w:eastAsia="標楷體" w:hAnsi="標楷體" w:hint="eastAsia"/>
          <w:b/>
          <w:sz w:val="20"/>
          <w:szCs w:val="32"/>
        </w:rPr>
        <w:t>條</w:t>
      </w:r>
    </w:p>
    <w:p w:rsidR="00806355" w:rsidRPr="000242AD" w:rsidRDefault="000A79B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已核定之申請案件</w:t>
      </w:r>
      <w:r w:rsidR="00806355" w:rsidRPr="000242AD">
        <w:rPr>
          <w:rFonts w:ascii="標楷體" w:eastAsia="標楷體" w:hAnsi="標楷體" w:hint="eastAsia"/>
          <w:b/>
          <w:sz w:val="20"/>
          <w:szCs w:val="32"/>
        </w:rPr>
        <w:t>有下列情</w:t>
      </w:r>
      <w:r w:rsidRPr="000242AD">
        <w:rPr>
          <w:rFonts w:ascii="標楷體" w:eastAsia="標楷體" w:hAnsi="標楷體" w:hint="eastAsia"/>
          <w:b/>
          <w:sz w:val="20"/>
          <w:szCs w:val="32"/>
        </w:rPr>
        <w:t>形之</w:t>
      </w:r>
      <w:proofErr w:type="gramStart"/>
      <w:r w:rsidRPr="000242AD">
        <w:rPr>
          <w:rFonts w:ascii="標楷體" w:eastAsia="標楷體" w:hAnsi="標楷體" w:hint="eastAsia"/>
          <w:b/>
          <w:sz w:val="20"/>
          <w:szCs w:val="32"/>
        </w:rPr>
        <w:t>一</w:t>
      </w:r>
      <w:proofErr w:type="gramEnd"/>
      <w:r w:rsidRPr="000242AD">
        <w:rPr>
          <w:rFonts w:ascii="標楷體" w:eastAsia="標楷體" w:hAnsi="標楷體" w:hint="eastAsia"/>
          <w:b/>
          <w:sz w:val="20"/>
          <w:szCs w:val="32"/>
        </w:rPr>
        <w:t>者，</w:t>
      </w:r>
      <w:r w:rsidR="00806355" w:rsidRPr="000242AD">
        <w:rPr>
          <w:rFonts w:ascii="標楷體" w:eastAsia="標楷體" w:hAnsi="標楷體" w:hint="eastAsia"/>
          <w:b/>
          <w:sz w:val="20"/>
          <w:szCs w:val="32"/>
        </w:rPr>
        <w:t>全數不予補助：</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一、未實際辦理</w:t>
      </w:r>
      <w:r w:rsidR="000A79BE" w:rsidRPr="000242AD">
        <w:rPr>
          <w:rFonts w:ascii="標楷體" w:eastAsia="標楷體" w:hAnsi="標楷體" w:hint="eastAsia"/>
          <w:b/>
          <w:sz w:val="20"/>
          <w:szCs w:val="32"/>
        </w:rPr>
        <w:t>活動</w:t>
      </w:r>
      <w:r w:rsidRPr="000242AD">
        <w:rPr>
          <w:rFonts w:ascii="標楷體" w:eastAsia="標楷體" w:hAnsi="標楷體" w:hint="eastAsia"/>
          <w:b/>
          <w:sz w:val="20"/>
          <w:szCs w:val="32"/>
        </w:rPr>
        <w:t>或未依核定計畫辦理者。</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二、有虛偽不實之情事者。</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三、有轉</w:t>
      </w:r>
      <w:proofErr w:type="gramStart"/>
      <w:r w:rsidR="000A79BE" w:rsidRPr="000242AD">
        <w:rPr>
          <w:rFonts w:ascii="標楷體" w:eastAsia="標楷體" w:hAnsi="標楷體" w:hint="eastAsia"/>
          <w:b/>
          <w:sz w:val="20"/>
          <w:szCs w:val="32"/>
        </w:rPr>
        <w:t>介</w:t>
      </w:r>
      <w:proofErr w:type="gramEnd"/>
      <w:r w:rsidRPr="000242AD">
        <w:rPr>
          <w:rFonts w:ascii="標楷體" w:eastAsia="標楷體" w:hAnsi="標楷體" w:hint="eastAsia"/>
          <w:b/>
          <w:sz w:val="20"/>
          <w:szCs w:val="32"/>
        </w:rPr>
        <w:t>其他個人或單位之事實者。</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四、其他經審查小組審查決議不予補助之活動。</w:t>
      </w:r>
    </w:p>
    <w:p w:rsidR="00806355" w:rsidRPr="000242AD" w:rsidRDefault="006205FE"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有</w:t>
      </w:r>
      <w:r w:rsidR="00806355" w:rsidRPr="000242AD">
        <w:rPr>
          <w:rFonts w:ascii="標楷體" w:eastAsia="標楷體" w:hAnsi="標楷體" w:hint="eastAsia"/>
          <w:b/>
          <w:sz w:val="20"/>
          <w:szCs w:val="32"/>
        </w:rPr>
        <w:t>前項第三款之情事</w:t>
      </w:r>
      <w:r w:rsidRPr="000242AD">
        <w:rPr>
          <w:rFonts w:ascii="標楷體" w:eastAsia="標楷體" w:hAnsi="標楷體" w:hint="eastAsia"/>
          <w:b/>
          <w:sz w:val="20"/>
          <w:szCs w:val="32"/>
        </w:rPr>
        <w:t>者</w:t>
      </w:r>
      <w:r w:rsidR="00806355" w:rsidRPr="000242AD">
        <w:rPr>
          <w:rFonts w:ascii="標楷體" w:eastAsia="標楷體" w:hAnsi="標楷體" w:hint="eastAsia"/>
          <w:b/>
          <w:sz w:val="20"/>
          <w:szCs w:val="32"/>
        </w:rPr>
        <w:t>，審查小組得依</w:t>
      </w:r>
      <w:r w:rsidRPr="000242AD">
        <w:rPr>
          <w:rFonts w:ascii="標楷體" w:eastAsia="標楷體" w:hAnsi="標楷體" w:hint="eastAsia"/>
          <w:b/>
          <w:sz w:val="20"/>
          <w:szCs w:val="32"/>
        </w:rPr>
        <w:t>違規</w:t>
      </w:r>
      <w:r w:rsidR="00806355" w:rsidRPr="000242AD">
        <w:rPr>
          <w:rFonts w:ascii="標楷體" w:eastAsia="標楷體" w:hAnsi="標楷體" w:hint="eastAsia"/>
          <w:b/>
          <w:sz w:val="20"/>
          <w:szCs w:val="32"/>
        </w:rPr>
        <w:t>情節輕重</w:t>
      </w:r>
      <w:r w:rsidRPr="000242AD">
        <w:rPr>
          <w:rFonts w:ascii="標楷體" w:eastAsia="標楷體" w:hAnsi="標楷體" w:hint="eastAsia"/>
          <w:b/>
          <w:sz w:val="20"/>
          <w:szCs w:val="32"/>
        </w:rPr>
        <w:t>，</w:t>
      </w:r>
      <w:r w:rsidR="00806355" w:rsidRPr="000242AD">
        <w:rPr>
          <w:rFonts w:ascii="標楷體" w:eastAsia="標楷體" w:hAnsi="標楷體" w:hint="eastAsia"/>
          <w:b/>
          <w:sz w:val="20"/>
          <w:szCs w:val="32"/>
        </w:rPr>
        <w:t>處</w:t>
      </w:r>
      <w:r w:rsidRPr="000242AD">
        <w:rPr>
          <w:rFonts w:ascii="標楷體" w:eastAsia="標楷體" w:hAnsi="標楷體" w:hint="eastAsia"/>
          <w:b/>
          <w:sz w:val="20"/>
          <w:szCs w:val="32"/>
        </w:rPr>
        <w:t>以</w:t>
      </w:r>
      <w:r w:rsidR="00806355" w:rsidRPr="000242AD">
        <w:rPr>
          <w:rFonts w:ascii="標楷體" w:eastAsia="標楷體" w:hAnsi="標楷體" w:hint="eastAsia"/>
          <w:b/>
          <w:sz w:val="20"/>
          <w:szCs w:val="32"/>
        </w:rPr>
        <w:t>停止</w:t>
      </w:r>
      <w:r w:rsidRPr="000242AD">
        <w:rPr>
          <w:rFonts w:ascii="標楷體" w:eastAsia="標楷體" w:hAnsi="標楷體" w:hint="eastAsia"/>
          <w:b/>
          <w:sz w:val="20"/>
          <w:szCs w:val="32"/>
        </w:rPr>
        <w:t>其受理</w:t>
      </w:r>
      <w:r w:rsidR="00806355" w:rsidRPr="000242AD">
        <w:rPr>
          <w:rFonts w:ascii="標楷體" w:eastAsia="標楷體" w:hAnsi="標楷體" w:hint="eastAsia"/>
          <w:b/>
          <w:sz w:val="20"/>
          <w:szCs w:val="32"/>
        </w:rPr>
        <w:t>1到2年補助申請</w:t>
      </w:r>
      <w:r w:rsidR="00117E40" w:rsidRPr="000242AD">
        <w:rPr>
          <w:rFonts w:ascii="標楷體" w:eastAsia="標楷體" w:hAnsi="標楷體" w:hint="eastAsia"/>
          <w:b/>
          <w:sz w:val="20"/>
          <w:szCs w:val="32"/>
        </w:rPr>
        <w:t>資格</w:t>
      </w:r>
      <w:r w:rsidR="00806355" w:rsidRPr="000242AD">
        <w:rPr>
          <w:rFonts w:ascii="標楷體" w:eastAsia="標楷體" w:hAnsi="標楷體" w:hint="eastAsia"/>
          <w:b/>
          <w:sz w:val="20"/>
          <w:szCs w:val="32"/>
        </w:rPr>
        <w:t>。</w:t>
      </w:r>
    </w:p>
    <w:p w:rsidR="008F24DB" w:rsidRPr="000242AD" w:rsidRDefault="00806355"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第十</w:t>
      </w:r>
      <w:r w:rsidR="001A1D33" w:rsidRPr="000242AD">
        <w:rPr>
          <w:rFonts w:ascii="標楷體" w:eastAsia="標楷體" w:hAnsi="標楷體" w:hint="eastAsia"/>
          <w:b/>
          <w:sz w:val="20"/>
          <w:szCs w:val="32"/>
        </w:rPr>
        <w:t>八</w:t>
      </w:r>
      <w:r w:rsidR="008F24DB" w:rsidRPr="000242AD">
        <w:rPr>
          <w:rFonts w:ascii="標楷體" w:eastAsia="標楷體" w:hAnsi="標楷體" w:hint="eastAsia"/>
          <w:b/>
          <w:sz w:val="20"/>
          <w:szCs w:val="32"/>
        </w:rPr>
        <w:t>條</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受補助單位有第十</w:t>
      </w:r>
      <w:r w:rsidR="00BD3B17" w:rsidRPr="000242AD">
        <w:rPr>
          <w:rFonts w:ascii="標楷體" w:eastAsia="標楷體" w:hAnsi="標楷體" w:hint="eastAsia"/>
          <w:b/>
          <w:sz w:val="20"/>
          <w:szCs w:val="32"/>
        </w:rPr>
        <w:t>六</w:t>
      </w:r>
      <w:r w:rsidRPr="000242AD">
        <w:rPr>
          <w:rFonts w:ascii="標楷體" w:eastAsia="標楷體" w:hAnsi="標楷體" w:hint="eastAsia"/>
          <w:b/>
          <w:sz w:val="20"/>
          <w:szCs w:val="32"/>
        </w:rPr>
        <w:t>條不予補助</w:t>
      </w:r>
      <w:r w:rsidR="000E3D8B" w:rsidRPr="000242AD">
        <w:rPr>
          <w:rFonts w:ascii="標楷體" w:eastAsia="標楷體" w:hAnsi="標楷體" w:hint="eastAsia"/>
          <w:b/>
          <w:sz w:val="20"/>
          <w:szCs w:val="32"/>
        </w:rPr>
        <w:t>之</w:t>
      </w:r>
      <w:r w:rsidRPr="000242AD">
        <w:rPr>
          <w:rFonts w:ascii="標楷體" w:eastAsia="標楷體" w:hAnsi="標楷體" w:hint="eastAsia"/>
          <w:b/>
          <w:sz w:val="20"/>
          <w:szCs w:val="32"/>
        </w:rPr>
        <w:t>支出項目</w:t>
      </w:r>
      <w:r w:rsidR="000E3D8B" w:rsidRPr="000242AD">
        <w:rPr>
          <w:rFonts w:ascii="標楷體" w:eastAsia="標楷體" w:hAnsi="標楷體" w:hint="eastAsia"/>
          <w:b/>
          <w:sz w:val="20"/>
          <w:szCs w:val="32"/>
        </w:rPr>
        <w:t>者，</w:t>
      </w:r>
      <w:r w:rsidR="000A79BE" w:rsidRPr="000242AD">
        <w:rPr>
          <w:rFonts w:ascii="標楷體" w:eastAsia="標楷體" w:hAnsi="標楷體" w:hint="eastAsia"/>
          <w:b/>
          <w:sz w:val="20"/>
          <w:szCs w:val="32"/>
        </w:rPr>
        <w:t>或</w:t>
      </w:r>
      <w:r w:rsidRPr="000242AD">
        <w:rPr>
          <w:rFonts w:ascii="標楷體" w:eastAsia="標楷體" w:hAnsi="標楷體" w:hint="eastAsia"/>
          <w:b/>
          <w:sz w:val="20"/>
          <w:szCs w:val="32"/>
        </w:rPr>
        <w:t>第</w:t>
      </w:r>
      <w:r w:rsidR="00BD3B17" w:rsidRPr="000242AD">
        <w:rPr>
          <w:rFonts w:ascii="標楷體" w:eastAsia="標楷體" w:hAnsi="標楷體" w:hint="eastAsia"/>
          <w:b/>
          <w:sz w:val="20"/>
          <w:szCs w:val="32"/>
        </w:rPr>
        <w:t>八</w:t>
      </w:r>
      <w:r w:rsidRPr="000242AD">
        <w:rPr>
          <w:rFonts w:ascii="標楷體" w:eastAsia="標楷體" w:hAnsi="標楷體" w:hint="eastAsia"/>
          <w:b/>
          <w:sz w:val="20"/>
          <w:szCs w:val="32"/>
        </w:rPr>
        <w:t>條第二項之規定</w:t>
      </w:r>
      <w:r w:rsidR="000A79BE" w:rsidRPr="000242AD">
        <w:rPr>
          <w:rFonts w:ascii="標楷體" w:eastAsia="標楷體" w:hAnsi="標楷體" w:hint="eastAsia"/>
          <w:b/>
          <w:sz w:val="20"/>
          <w:szCs w:val="32"/>
        </w:rPr>
        <w:t>者</w:t>
      </w:r>
      <w:r w:rsidRPr="000242AD">
        <w:rPr>
          <w:rFonts w:ascii="標楷體" w:eastAsia="標楷體" w:hAnsi="標楷體" w:hint="eastAsia"/>
          <w:b/>
          <w:sz w:val="20"/>
          <w:szCs w:val="32"/>
        </w:rPr>
        <w:t>，減除其該項之金額，依其所</w:t>
      </w:r>
      <w:r w:rsidR="000A79BE" w:rsidRPr="000242AD">
        <w:rPr>
          <w:rFonts w:ascii="標楷體" w:eastAsia="標楷體" w:hAnsi="標楷體" w:hint="eastAsia"/>
          <w:b/>
          <w:sz w:val="20"/>
          <w:szCs w:val="32"/>
        </w:rPr>
        <w:t>提</w:t>
      </w:r>
      <w:r w:rsidRPr="000242AD">
        <w:rPr>
          <w:rFonts w:ascii="標楷體" w:eastAsia="標楷體" w:hAnsi="標楷體" w:hint="eastAsia"/>
          <w:b/>
          <w:sz w:val="20"/>
          <w:szCs w:val="32"/>
        </w:rPr>
        <w:t>之支出憑證計算符合規定之支出項目，給予補助。</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前項應敘明不予補助</w:t>
      </w:r>
      <w:r w:rsidR="000E3D8B" w:rsidRPr="000242AD">
        <w:rPr>
          <w:rFonts w:ascii="標楷體" w:eastAsia="標楷體" w:hAnsi="標楷體" w:hint="eastAsia"/>
          <w:b/>
          <w:sz w:val="20"/>
          <w:szCs w:val="32"/>
        </w:rPr>
        <w:t>之項目</w:t>
      </w:r>
      <w:r w:rsidRPr="000242AD">
        <w:rPr>
          <w:rFonts w:ascii="標楷體" w:eastAsia="標楷體" w:hAnsi="標楷體" w:hint="eastAsia"/>
          <w:b/>
          <w:sz w:val="20"/>
          <w:szCs w:val="32"/>
        </w:rPr>
        <w:t>及減項之原因函復</w:t>
      </w:r>
      <w:r w:rsidR="000E3D8B" w:rsidRPr="000242AD">
        <w:rPr>
          <w:rFonts w:ascii="標楷體" w:eastAsia="標楷體" w:hAnsi="標楷體" w:hint="eastAsia"/>
          <w:b/>
          <w:sz w:val="20"/>
          <w:szCs w:val="32"/>
        </w:rPr>
        <w:t>申請</w:t>
      </w:r>
      <w:r w:rsidRPr="000242AD">
        <w:rPr>
          <w:rFonts w:ascii="標楷體" w:eastAsia="標楷體" w:hAnsi="標楷體" w:hint="eastAsia"/>
          <w:b/>
          <w:sz w:val="20"/>
          <w:szCs w:val="32"/>
        </w:rPr>
        <w:t>單位。</w:t>
      </w:r>
    </w:p>
    <w:p w:rsidR="003F7A16" w:rsidRPr="000242AD" w:rsidRDefault="003F7A16"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8F24DB" w:rsidRPr="000242AD">
        <w:rPr>
          <w:rFonts w:ascii="標楷體" w:eastAsia="標楷體" w:hAnsi="標楷體" w:hint="eastAsia"/>
          <w:b/>
          <w:sz w:val="20"/>
          <w:szCs w:val="32"/>
        </w:rPr>
        <w:t>十</w:t>
      </w:r>
      <w:r w:rsidR="001A1D33" w:rsidRPr="000242AD">
        <w:rPr>
          <w:rFonts w:ascii="標楷體" w:eastAsia="標楷體" w:hAnsi="標楷體" w:hint="eastAsia"/>
          <w:b/>
          <w:sz w:val="20"/>
          <w:szCs w:val="32"/>
        </w:rPr>
        <w:t>九</w:t>
      </w:r>
      <w:r w:rsidRPr="000242AD">
        <w:rPr>
          <w:rFonts w:ascii="標楷體" w:eastAsia="標楷體" w:hAnsi="標楷體" w:hint="eastAsia"/>
          <w:b/>
          <w:sz w:val="20"/>
          <w:szCs w:val="32"/>
        </w:rPr>
        <w:t>條</w:t>
      </w:r>
    </w:p>
    <w:p w:rsidR="00806355" w:rsidRPr="000242AD" w:rsidRDefault="00806355" w:rsidP="00104C3C">
      <w:pPr>
        <w:spacing w:line="240" w:lineRule="exact"/>
        <w:ind w:leftChars="300" w:left="720"/>
        <w:rPr>
          <w:rFonts w:ascii="標楷體" w:eastAsia="標楷體" w:hAnsi="標楷體"/>
          <w:b/>
          <w:sz w:val="20"/>
          <w:szCs w:val="32"/>
        </w:rPr>
      </w:pPr>
      <w:proofErr w:type="gramStart"/>
      <w:r w:rsidRPr="000242AD">
        <w:rPr>
          <w:rFonts w:ascii="標楷體" w:eastAsia="標楷體" w:hAnsi="標楷體" w:hint="eastAsia"/>
          <w:b/>
          <w:sz w:val="20"/>
          <w:szCs w:val="32"/>
        </w:rPr>
        <w:t>受補</w:t>
      </w:r>
      <w:proofErr w:type="gramEnd"/>
      <w:r w:rsidRPr="000242AD">
        <w:rPr>
          <w:rFonts w:ascii="標楷體" w:eastAsia="標楷體" w:hAnsi="標楷體" w:hint="eastAsia"/>
          <w:b/>
          <w:sz w:val="20"/>
          <w:szCs w:val="32"/>
        </w:rPr>
        <w:t>（捐）助之事項、對象、核准日期及補助金額（含累積金額）等相關資訊，每月5日公告於本所網站。</w:t>
      </w:r>
    </w:p>
    <w:p w:rsidR="00273DD0" w:rsidRPr="000242AD" w:rsidRDefault="00273DD0"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806355" w:rsidRPr="000242AD">
        <w:rPr>
          <w:rFonts w:ascii="標楷體" w:eastAsia="標楷體" w:hAnsi="標楷體" w:hint="eastAsia"/>
          <w:b/>
          <w:sz w:val="20"/>
          <w:szCs w:val="32"/>
        </w:rPr>
        <w:t>二十</w:t>
      </w:r>
      <w:r w:rsidRPr="000242AD">
        <w:rPr>
          <w:rFonts w:ascii="標楷體" w:eastAsia="標楷體" w:hAnsi="標楷體" w:hint="eastAsia"/>
          <w:b/>
          <w:sz w:val="20"/>
          <w:szCs w:val="32"/>
        </w:rPr>
        <w:t>條</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補(捐)助經費如涉及財務或勞務之採購，應依據預算法及政府採購法等相關規定辦理。</w:t>
      </w:r>
    </w:p>
    <w:p w:rsidR="008B7AC2" w:rsidRPr="000242AD" w:rsidRDefault="008B7AC2"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806355" w:rsidRPr="000242AD">
        <w:rPr>
          <w:rFonts w:ascii="標楷體" w:eastAsia="標楷體" w:hAnsi="標楷體" w:hint="eastAsia"/>
          <w:b/>
          <w:sz w:val="20"/>
          <w:szCs w:val="32"/>
        </w:rPr>
        <w:t>二十</w:t>
      </w:r>
      <w:r w:rsidR="001A1D33" w:rsidRPr="000242AD">
        <w:rPr>
          <w:rFonts w:ascii="標楷體" w:eastAsia="標楷體" w:hAnsi="標楷體" w:hint="eastAsia"/>
          <w:b/>
          <w:sz w:val="20"/>
          <w:szCs w:val="32"/>
        </w:rPr>
        <w:t>一</w:t>
      </w:r>
      <w:r w:rsidRPr="000242AD">
        <w:rPr>
          <w:rFonts w:ascii="標楷體" w:eastAsia="標楷體" w:hAnsi="標楷體" w:hint="eastAsia"/>
          <w:b/>
          <w:sz w:val="20"/>
          <w:szCs w:val="32"/>
        </w:rPr>
        <w:t>條</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如有未盡事宜，得隨時修正之。</w:t>
      </w:r>
    </w:p>
    <w:p w:rsidR="00806355" w:rsidRPr="000242AD"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本</w:t>
      </w:r>
      <w:proofErr w:type="gramStart"/>
      <w:r w:rsidRPr="000242AD">
        <w:rPr>
          <w:rFonts w:ascii="標楷體" w:eastAsia="標楷體" w:hAnsi="標楷體" w:hint="eastAsia"/>
          <w:b/>
          <w:sz w:val="20"/>
          <w:szCs w:val="32"/>
        </w:rPr>
        <w:t>規則奉</w:t>
      </w:r>
      <w:proofErr w:type="gramEnd"/>
      <w:r w:rsidRPr="000242AD">
        <w:rPr>
          <w:rFonts w:ascii="標楷體" w:eastAsia="標楷體" w:hAnsi="標楷體" w:hint="eastAsia"/>
          <w:b/>
          <w:sz w:val="20"/>
          <w:szCs w:val="32"/>
        </w:rPr>
        <w:t>鄉長核可後實施，修正時亦同。</w:t>
      </w:r>
    </w:p>
    <w:p w:rsidR="008B0F7F" w:rsidRPr="000242AD" w:rsidRDefault="00273DD0" w:rsidP="00104C3C">
      <w:pPr>
        <w:spacing w:line="240" w:lineRule="exact"/>
        <w:rPr>
          <w:rFonts w:ascii="標楷體" w:eastAsia="標楷體" w:hAnsi="標楷體"/>
          <w:b/>
          <w:sz w:val="20"/>
          <w:szCs w:val="32"/>
        </w:rPr>
      </w:pPr>
      <w:r w:rsidRPr="000242AD">
        <w:rPr>
          <w:rFonts w:ascii="標楷體" w:eastAsia="標楷體" w:hAnsi="標楷體" w:hint="eastAsia"/>
          <w:b/>
          <w:sz w:val="20"/>
          <w:szCs w:val="32"/>
        </w:rPr>
        <w:t>第</w:t>
      </w:r>
      <w:r w:rsidR="008F24DB" w:rsidRPr="000242AD">
        <w:rPr>
          <w:rFonts w:ascii="標楷體" w:eastAsia="標楷體" w:hAnsi="標楷體" w:hint="eastAsia"/>
          <w:b/>
          <w:sz w:val="20"/>
          <w:szCs w:val="32"/>
        </w:rPr>
        <w:t>二十</w:t>
      </w:r>
      <w:r w:rsidR="001A1D33" w:rsidRPr="000242AD">
        <w:rPr>
          <w:rFonts w:ascii="標楷體" w:eastAsia="標楷體" w:hAnsi="標楷體" w:hint="eastAsia"/>
          <w:b/>
          <w:sz w:val="20"/>
          <w:szCs w:val="32"/>
        </w:rPr>
        <w:t>二</w:t>
      </w:r>
      <w:r w:rsidRPr="000242AD">
        <w:rPr>
          <w:rFonts w:ascii="標楷體" w:eastAsia="標楷體" w:hAnsi="標楷體" w:hint="eastAsia"/>
          <w:b/>
          <w:sz w:val="20"/>
          <w:szCs w:val="32"/>
        </w:rPr>
        <w:t>條</w:t>
      </w:r>
    </w:p>
    <w:p w:rsidR="00AB19F1" w:rsidRDefault="00806355" w:rsidP="00104C3C">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本規則自中華民國106年1月</w:t>
      </w:r>
      <w:r w:rsidR="00970474" w:rsidRPr="000242AD">
        <w:rPr>
          <w:rFonts w:ascii="標楷體" w:eastAsia="標楷體" w:hAnsi="標楷體" w:hint="eastAsia"/>
          <w:b/>
          <w:sz w:val="20"/>
          <w:szCs w:val="32"/>
        </w:rPr>
        <w:t>2</w:t>
      </w:r>
      <w:r w:rsidR="0012202A" w:rsidRPr="000242AD">
        <w:rPr>
          <w:rFonts w:ascii="標楷體" w:eastAsia="標楷體" w:hAnsi="標楷體" w:hint="eastAsia"/>
          <w:b/>
          <w:sz w:val="20"/>
          <w:szCs w:val="32"/>
        </w:rPr>
        <w:t>5</w:t>
      </w:r>
      <w:r w:rsidRPr="000242AD">
        <w:rPr>
          <w:rFonts w:ascii="標楷體" w:eastAsia="標楷體" w:hAnsi="標楷體" w:hint="eastAsia"/>
          <w:b/>
          <w:sz w:val="20"/>
          <w:szCs w:val="32"/>
        </w:rPr>
        <w:t>日施行。</w:t>
      </w:r>
    </w:p>
    <w:p w:rsidR="009714C4" w:rsidRDefault="009714C4" w:rsidP="00104C3C">
      <w:pPr>
        <w:spacing w:line="240" w:lineRule="exact"/>
        <w:ind w:leftChars="300" w:left="720"/>
        <w:rPr>
          <w:rFonts w:ascii="標楷體" w:eastAsia="標楷體" w:hAnsi="標楷體"/>
          <w:b/>
          <w:sz w:val="20"/>
          <w:szCs w:val="32"/>
        </w:rPr>
      </w:pPr>
    </w:p>
    <w:p w:rsidR="009714C4" w:rsidRDefault="009714C4" w:rsidP="00104C3C">
      <w:pPr>
        <w:spacing w:line="240" w:lineRule="exact"/>
        <w:ind w:leftChars="300" w:left="720"/>
        <w:rPr>
          <w:rFonts w:ascii="標楷體" w:eastAsia="標楷體" w:hAnsi="標楷體"/>
          <w:b/>
          <w:sz w:val="20"/>
          <w:szCs w:val="32"/>
        </w:rPr>
      </w:pPr>
    </w:p>
    <w:p w:rsidR="009714C4" w:rsidRDefault="005E405C" w:rsidP="00104C3C">
      <w:pPr>
        <w:spacing w:line="240" w:lineRule="exact"/>
        <w:ind w:leftChars="300" w:left="720"/>
        <w:rPr>
          <w:rFonts w:ascii="標楷體" w:eastAsia="標楷體" w:hAnsi="標楷體"/>
          <w:b/>
          <w:sz w:val="20"/>
          <w:szCs w:val="32"/>
        </w:rPr>
      </w:pPr>
      <w:r>
        <w:rPr>
          <w:rFonts w:ascii="標楷體" w:eastAsia="標楷體" w:hAnsi="標楷體" w:hint="eastAsia"/>
          <w:b/>
          <w:noProof/>
          <w:sz w:val="20"/>
          <w:szCs w:val="32"/>
        </w:rPr>
        <w:drawing>
          <wp:anchor distT="0" distB="0" distL="114300" distR="114300" simplePos="0" relativeHeight="251671552" behindDoc="0" locked="0" layoutInCell="1" allowOverlap="1">
            <wp:simplePos x="0" y="0"/>
            <wp:positionH relativeFrom="column">
              <wp:posOffset>34816</wp:posOffset>
            </wp:positionH>
            <wp:positionV relativeFrom="paragraph">
              <wp:posOffset>52551</wp:posOffset>
            </wp:positionV>
            <wp:extent cx="3188860" cy="4449447"/>
            <wp:effectExtent l="19050" t="0" r="0" b="0"/>
            <wp:wrapNone/>
            <wp:docPr id="4" name="圖片 3" descr="立案證書範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案證書範例.PNG"/>
                    <pic:cNvPicPr/>
                  </pic:nvPicPr>
                  <pic:blipFill>
                    <a:blip r:embed="rId7" cstate="print"/>
                    <a:stretch>
                      <a:fillRect/>
                    </a:stretch>
                  </pic:blipFill>
                  <pic:spPr>
                    <a:xfrm>
                      <a:off x="0" y="0"/>
                      <a:ext cx="3190953" cy="4452367"/>
                    </a:xfrm>
                    <a:prstGeom prst="rect">
                      <a:avLst/>
                    </a:prstGeom>
                  </pic:spPr>
                </pic:pic>
              </a:graphicData>
            </a:graphic>
          </wp:anchor>
        </w:drawing>
      </w:r>
    </w:p>
    <w:p w:rsidR="009714C4" w:rsidRDefault="009714C4" w:rsidP="00104C3C">
      <w:pPr>
        <w:spacing w:line="240" w:lineRule="exact"/>
        <w:ind w:leftChars="300" w:left="720"/>
        <w:rPr>
          <w:rFonts w:ascii="標楷體" w:eastAsia="標楷體" w:hAnsi="標楷體"/>
          <w:b/>
          <w:sz w:val="20"/>
          <w:szCs w:val="32"/>
        </w:rPr>
      </w:pPr>
    </w:p>
    <w:p w:rsidR="009714C4" w:rsidRDefault="009714C4" w:rsidP="00104C3C">
      <w:pPr>
        <w:spacing w:line="240" w:lineRule="exact"/>
        <w:ind w:leftChars="300" w:left="720"/>
        <w:rPr>
          <w:rFonts w:ascii="標楷體" w:eastAsia="標楷體" w:hAnsi="標楷體"/>
          <w:b/>
          <w:sz w:val="20"/>
          <w:szCs w:val="32"/>
        </w:rPr>
      </w:pPr>
    </w:p>
    <w:p w:rsidR="009714C4" w:rsidRDefault="009714C4" w:rsidP="00104C3C">
      <w:pPr>
        <w:spacing w:line="240" w:lineRule="exact"/>
        <w:ind w:leftChars="300" w:left="720"/>
        <w:rPr>
          <w:rFonts w:ascii="標楷體" w:eastAsia="標楷體" w:hAnsi="標楷體"/>
          <w:b/>
          <w:sz w:val="20"/>
          <w:szCs w:val="32"/>
        </w:rPr>
      </w:pPr>
    </w:p>
    <w:p w:rsidR="009714C4" w:rsidRDefault="009714C4" w:rsidP="00104C3C">
      <w:pPr>
        <w:spacing w:line="240" w:lineRule="exact"/>
        <w:ind w:leftChars="300" w:left="720"/>
        <w:rPr>
          <w:rFonts w:ascii="標楷體" w:eastAsia="標楷體" w:hAnsi="標楷體"/>
          <w:b/>
          <w:sz w:val="20"/>
          <w:szCs w:val="32"/>
        </w:rPr>
      </w:pPr>
    </w:p>
    <w:p w:rsidR="009714C4" w:rsidRDefault="009714C4" w:rsidP="00104C3C">
      <w:pPr>
        <w:spacing w:line="240" w:lineRule="exact"/>
        <w:ind w:leftChars="300" w:left="720"/>
        <w:rPr>
          <w:rFonts w:ascii="標楷體" w:eastAsia="標楷體" w:hAnsi="標楷體"/>
          <w:b/>
          <w:sz w:val="20"/>
          <w:szCs w:val="32"/>
        </w:rPr>
      </w:pPr>
    </w:p>
    <w:p w:rsidR="009714C4" w:rsidRPr="009714C4" w:rsidRDefault="009714C4" w:rsidP="00104C3C">
      <w:pPr>
        <w:spacing w:line="240" w:lineRule="exact"/>
        <w:ind w:leftChars="300" w:left="720"/>
        <w:rPr>
          <w:rFonts w:ascii="標楷體" w:eastAsia="標楷體" w:hAnsi="標楷體"/>
          <w:b/>
          <w:sz w:val="48"/>
          <w:szCs w:val="32"/>
        </w:rPr>
        <w:sectPr w:rsidR="009714C4" w:rsidRPr="009714C4" w:rsidSect="001265CB">
          <w:pgSz w:w="11906" w:h="16838"/>
          <w:pgMar w:top="720" w:right="720" w:bottom="720" w:left="720" w:header="851" w:footer="992" w:gutter="0"/>
          <w:cols w:space="425"/>
          <w:docGrid w:type="lines" w:linePitch="360"/>
        </w:sectPr>
      </w:pPr>
    </w:p>
    <w:p w:rsidR="005E405C" w:rsidRDefault="005E405C" w:rsidP="00104C3C">
      <w:pPr>
        <w:spacing w:line="240" w:lineRule="exact"/>
        <w:rPr>
          <w:sz w:val="32"/>
        </w:rPr>
      </w:pPr>
      <w:r>
        <w:rPr>
          <w:noProof/>
          <w:sz w:val="32"/>
        </w:rPr>
        <w:lastRenderedPageBreak/>
        <w:drawing>
          <wp:inline distT="0" distB="0" distL="0" distR="0">
            <wp:extent cx="4887007" cy="6820852"/>
            <wp:effectExtent l="19050" t="0" r="8843" b="0"/>
            <wp:docPr id="3" name="圖片 2" descr="立案證書範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案證書範例.PNG"/>
                    <pic:cNvPicPr/>
                  </pic:nvPicPr>
                  <pic:blipFill>
                    <a:blip r:embed="rId7" cstate="print"/>
                    <a:stretch>
                      <a:fillRect/>
                    </a:stretch>
                  </pic:blipFill>
                  <pic:spPr>
                    <a:xfrm>
                      <a:off x="0" y="0"/>
                      <a:ext cx="4887007" cy="6820852"/>
                    </a:xfrm>
                    <a:prstGeom prst="rect">
                      <a:avLst/>
                    </a:prstGeom>
                  </pic:spPr>
                </pic:pic>
              </a:graphicData>
            </a:graphic>
          </wp:inline>
        </w:drawing>
      </w:r>
    </w:p>
    <w:p w:rsidR="005E405C" w:rsidRPr="005E405C" w:rsidRDefault="002922DE" w:rsidP="005E405C">
      <w:pPr>
        <w:rPr>
          <w:sz w:val="32"/>
        </w:rPr>
      </w:pPr>
      <w:r>
        <w:rPr>
          <w:noProof/>
          <w:sz w:val="32"/>
        </w:rPr>
        <w:pict>
          <v:shape id="_x0000_s1043" type="#_x0000_t202" style="position:absolute;margin-left:297.05pt;margin-top:18.95pt;width:127.4pt;height:45.8pt;z-index:251673600" fillcolor="white [3201]" strokecolor="black [3200]" strokeweight="1pt">
            <v:stroke dashstyle="dash"/>
            <v:shadow color="#868686"/>
            <v:textbox>
              <w:txbxContent>
                <w:p w:rsidR="005E405C" w:rsidRPr="005E405C" w:rsidRDefault="005E405C">
                  <w:pPr>
                    <w:rPr>
                      <w:rFonts w:ascii="華康布丁體" w:eastAsia="華康布丁體" w:hAnsi="華康布丁體"/>
                      <w:sz w:val="32"/>
                    </w:rPr>
                  </w:pPr>
                  <w:r w:rsidRPr="005E405C">
                    <w:rPr>
                      <w:rFonts w:ascii="華康布丁體" w:eastAsia="華康布丁體" w:hAnsi="華康布丁體" w:hint="eastAsia"/>
                      <w:sz w:val="36"/>
                    </w:rPr>
                    <w:t>立案證書範例</w:t>
                  </w:r>
                </w:p>
              </w:txbxContent>
            </v:textbox>
          </v:shape>
        </w:pict>
      </w:r>
    </w:p>
    <w:p w:rsidR="005E405C" w:rsidRPr="005E405C" w:rsidRDefault="005E405C" w:rsidP="005E405C">
      <w:pPr>
        <w:rPr>
          <w:sz w:val="32"/>
        </w:rPr>
      </w:pPr>
    </w:p>
    <w:p w:rsidR="005E405C" w:rsidRDefault="005E405C" w:rsidP="005E405C">
      <w:pPr>
        <w:tabs>
          <w:tab w:val="left" w:pos="3518"/>
        </w:tabs>
        <w:rPr>
          <w:sz w:val="32"/>
        </w:rPr>
      </w:pPr>
      <w:r>
        <w:rPr>
          <w:sz w:val="32"/>
        </w:rPr>
        <w:tab/>
      </w:r>
    </w:p>
    <w:p w:rsidR="005E405C" w:rsidRDefault="005E405C" w:rsidP="005E405C">
      <w:pPr>
        <w:tabs>
          <w:tab w:val="left" w:pos="3518"/>
        </w:tabs>
        <w:rPr>
          <w:sz w:val="32"/>
        </w:rPr>
      </w:pPr>
    </w:p>
    <w:p w:rsidR="005E405C" w:rsidRDefault="005E405C" w:rsidP="005E405C">
      <w:pPr>
        <w:tabs>
          <w:tab w:val="left" w:pos="3518"/>
        </w:tabs>
        <w:rPr>
          <w:sz w:val="32"/>
        </w:rPr>
      </w:pPr>
    </w:p>
    <w:p w:rsidR="005E405C" w:rsidRDefault="005E405C" w:rsidP="005E405C">
      <w:pPr>
        <w:tabs>
          <w:tab w:val="left" w:pos="3518"/>
        </w:tabs>
        <w:rPr>
          <w:sz w:val="32"/>
        </w:rPr>
      </w:pPr>
    </w:p>
    <w:p w:rsidR="005E405C" w:rsidRPr="005E405C" w:rsidRDefault="005E405C" w:rsidP="005E405C">
      <w:pPr>
        <w:tabs>
          <w:tab w:val="left" w:pos="3518"/>
        </w:tabs>
        <w:rPr>
          <w:sz w:val="32"/>
        </w:rPr>
      </w:pPr>
    </w:p>
    <w:p w:rsidR="005E405C" w:rsidRDefault="005E405C" w:rsidP="005E405C">
      <w:pPr>
        <w:rPr>
          <w:sz w:val="32"/>
        </w:rPr>
      </w:pPr>
      <w:r>
        <w:rPr>
          <w:noProof/>
          <w:sz w:val="32"/>
        </w:rPr>
        <w:drawing>
          <wp:anchor distT="0" distB="0" distL="114300" distR="114300" simplePos="0" relativeHeight="251672576" behindDoc="0" locked="0" layoutInCell="1" allowOverlap="1">
            <wp:simplePos x="0" y="0"/>
            <wp:positionH relativeFrom="column">
              <wp:posOffset>93345</wp:posOffset>
            </wp:positionH>
            <wp:positionV relativeFrom="paragraph">
              <wp:posOffset>300990</wp:posOffset>
            </wp:positionV>
            <wp:extent cx="3002915" cy="4189095"/>
            <wp:effectExtent l="19050" t="0" r="6985" b="0"/>
            <wp:wrapNone/>
            <wp:docPr id="5" name="圖片 4" descr="授權書範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授權書範例.PNG"/>
                    <pic:cNvPicPr/>
                  </pic:nvPicPr>
                  <pic:blipFill>
                    <a:blip r:embed="rId8" cstate="print"/>
                    <a:stretch>
                      <a:fillRect/>
                    </a:stretch>
                  </pic:blipFill>
                  <pic:spPr>
                    <a:xfrm>
                      <a:off x="0" y="0"/>
                      <a:ext cx="3002915" cy="4189095"/>
                    </a:xfrm>
                    <a:prstGeom prst="rect">
                      <a:avLst/>
                    </a:prstGeom>
                  </pic:spPr>
                </pic:pic>
              </a:graphicData>
            </a:graphic>
          </wp:anchor>
        </w:drawing>
      </w:r>
    </w:p>
    <w:p w:rsidR="005E405C" w:rsidRDefault="002922DE" w:rsidP="005E405C">
      <w:pPr>
        <w:rPr>
          <w:sz w:val="32"/>
        </w:rPr>
      </w:pPr>
      <w:r>
        <w:rPr>
          <w:noProof/>
          <w:sz w:val="32"/>
        </w:rPr>
        <w:pict>
          <v:shape id="_x0000_s1044" type="#_x0000_t202" style="position:absolute;margin-left:297.05pt;margin-top:.3pt;width:147.2pt;height:45.8pt;z-index:251674624" fillcolor="white [3201]" strokecolor="black [3200]" strokeweight="1pt">
            <v:stroke dashstyle="dash"/>
            <v:shadow color="#868686"/>
            <v:textbox>
              <w:txbxContent>
                <w:p w:rsidR="005E405C" w:rsidRPr="005E405C" w:rsidRDefault="005E405C" w:rsidP="005E405C">
                  <w:pPr>
                    <w:rPr>
                      <w:rFonts w:ascii="華康布丁體" w:eastAsia="華康布丁體" w:hAnsi="華康布丁體"/>
                      <w:sz w:val="32"/>
                    </w:rPr>
                  </w:pPr>
                  <w:r>
                    <w:rPr>
                      <w:rFonts w:ascii="華康布丁體" w:eastAsia="華康布丁體" w:hAnsi="華康布丁體" w:hint="eastAsia"/>
                      <w:sz w:val="36"/>
                    </w:rPr>
                    <w:t>教會授權書</w:t>
                  </w:r>
                  <w:r w:rsidRPr="005E405C">
                    <w:rPr>
                      <w:rFonts w:ascii="華康布丁體" w:eastAsia="華康布丁體" w:hAnsi="華康布丁體" w:hint="eastAsia"/>
                      <w:sz w:val="36"/>
                    </w:rPr>
                    <w:t>範例</w:t>
                  </w:r>
                </w:p>
              </w:txbxContent>
            </v:textbox>
          </v:shape>
        </w:pict>
      </w:r>
    </w:p>
    <w:p w:rsidR="005E405C" w:rsidRPr="005E405C" w:rsidRDefault="005E405C" w:rsidP="005E405C">
      <w:pPr>
        <w:rPr>
          <w:sz w:val="32"/>
        </w:rPr>
      </w:pPr>
    </w:p>
    <w:p w:rsidR="005E405C" w:rsidRPr="005E405C" w:rsidRDefault="005E405C" w:rsidP="005E405C">
      <w:pPr>
        <w:rPr>
          <w:sz w:val="32"/>
        </w:rPr>
      </w:pPr>
    </w:p>
    <w:p w:rsidR="005E405C" w:rsidRPr="005E405C" w:rsidRDefault="005E405C" w:rsidP="005E405C">
      <w:pPr>
        <w:rPr>
          <w:sz w:val="32"/>
        </w:rPr>
      </w:pPr>
    </w:p>
    <w:p w:rsidR="005E405C" w:rsidRPr="005E405C" w:rsidRDefault="005E405C" w:rsidP="005E405C">
      <w:pPr>
        <w:rPr>
          <w:sz w:val="32"/>
        </w:rPr>
      </w:pPr>
    </w:p>
    <w:p w:rsidR="005E405C" w:rsidRPr="005E405C" w:rsidRDefault="005E405C" w:rsidP="005E405C">
      <w:pPr>
        <w:rPr>
          <w:sz w:val="32"/>
        </w:rPr>
      </w:pPr>
    </w:p>
    <w:p w:rsidR="005E405C" w:rsidRPr="005E405C" w:rsidRDefault="005E405C" w:rsidP="005E405C">
      <w:pPr>
        <w:rPr>
          <w:sz w:val="32"/>
        </w:rPr>
      </w:pPr>
    </w:p>
    <w:p w:rsidR="005E405C" w:rsidRPr="005E405C" w:rsidRDefault="005E405C" w:rsidP="005E405C">
      <w:pPr>
        <w:rPr>
          <w:sz w:val="32"/>
        </w:rPr>
      </w:pPr>
    </w:p>
    <w:p w:rsidR="005E405C" w:rsidRPr="005E405C" w:rsidRDefault="005E405C" w:rsidP="005E405C">
      <w:pPr>
        <w:rPr>
          <w:sz w:val="32"/>
        </w:rPr>
      </w:pPr>
    </w:p>
    <w:p w:rsidR="005E405C" w:rsidRDefault="005E405C" w:rsidP="005E405C">
      <w:pPr>
        <w:tabs>
          <w:tab w:val="left" w:pos="6430"/>
        </w:tabs>
        <w:rPr>
          <w:sz w:val="32"/>
        </w:rPr>
      </w:pPr>
      <w:r>
        <w:rPr>
          <w:sz w:val="32"/>
        </w:rPr>
        <w:tab/>
      </w:r>
    </w:p>
    <w:p w:rsidR="005E405C" w:rsidRPr="005E405C" w:rsidRDefault="00042D1D" w:rsidP="005E405C">
      <w:pPr>
        <w:tabs>
          <w:tab w:val="left" w:pos="6430"/>
        </w:tabs>
        <w:rPr>
          <w:sz w:val="32"/>
        </w:rPr>
      </w:pPr>
      <w:r>
        <w:rPr>
          <w:noProof/>
          <w:sz w:val="32"/>
        </w:rPr>
        <w:lastRenderedPageBreak/>
        <w:drawing>
          <wp:anchor distT="0" distB="0" distL="114300" distR="114300" simplePos="0" relativeHeight="251675648" behindDoc="0" locked="0" layoutInCell="1" allowOverlap="1">
            <wp:simplePos x="0" y="0"/>
            <wp:positionH relativeFrom="column">
              <wp:align>left</wp:align>
            </wp:positionH>
            <wp:positionV relativeFrom="paragraph">
              <wp:posOffset>850265</wp:posOffset>
            </wp:positionV>
            <wp:extent cx="4403725" cy="6060440"/>
            <wp:effectExtent l="19050" t="0" r="0" b="0"/>
            <wp:wrapNone/>
            <wp:docPr id="6" name="圖片 5" descr="負責人證書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負責人證書01.png"/>
                    <pic:cNvPicPr/>
                  </pic:nvPicPr>
                  <pic:blipFill>
                    <a:blip r:embed="rId9" cstate="print"/>
                    <a:stretch>
                      <a:fillRect/>
                    </a:stretch>
                  </pic:blipFill>
                  <pic:spPr>
                    <a:xfrm>
                      <a:off x="0" y="0"/>
                      <a:ext cx="4403725" cy="6060440"/>
                    </a:xfrm>
                    <a:prstGeom prst="rect">
                      <a:avLst/>
                    </a:prstGeom>
                  </pic:spPr>
                </pic:pic>
              </a:graphicData>
            </a:graphic>
          </wp:anchor>
        </w:drawing>
      </w:r>
      <w:r w:rsidR="005E405C">
        <w:rPr>
          <w:sz w:val="32"/>
        </w:rPr>
        <w:br w:type="textWrapping" w:clear="all"/>
      </w:r>
    </w:p>
    <w:p w:rsidR="005E405C" w:rsidRPr="005E405C" w:rsidRDefault="005E405C" w:rsidP="005E405C">
      <w:pPr>
        <w:rPr>
          <w:sz w:val="32"/>
        </w:rPr>
      </w:pPr>
    </w:p>
    <w:p w:rsidR="005E405C" w:rsidRPr="005E405C" w:rsidRDefault="005E405C" w:rsidP="005E405C">
      <w:pPr>
        <w:rPr>
          <w:sz w:val="32"/>
        </w:rPr>
      </w:pPr>
    </w:p>
    <w:p w:rsidR="005E405C" w:rsidRPr="005E405C" w:rsidRDefault="005E405C" w:rsidP="005E405C">
      <w:pPr>
        <w:rPr>
          <w:sz w:val="32"/>
        </w:rPr>
      </w:pPr>
    </w:p>
    <w:p w:rsidR="005E405C" w:rsidRPr="005E405C" w:rsidRDefault="005E405C" w:rsidP="005E405C">
      <w:pPr>
        <w:rPr>
          <w:sz w:val="32"/>
        </w:rPr>
      </w:pPr>
    </w:p>
    <w:p w:rsidR="005E405C" w:rsidRPr="005E405C" w:rsidRDefault="002922DE" w:rsidP="005E405C">
      <w:pPr>
        <w:rPr>
          <w:sz w:val="32"/>
        </w:rPr>
      </w:pPr>
      <w:r>
        <w:rPr>
          <w:noProof/>
          <w:sz w:val="32"/>
        </w:rPr>
        <w:pict>
          <v:shape id="_x0000_s1045" type="#_x0000_t202" style="position:absolute;margin-left:356.5pt;margin-top:31pt;width:164.25pt;height:45.8pt;z-index:251676672" fillcolor="white [3201]" strokecolor="black [3200]" strokeweight="1pt">
            <v:stroke dashstyle="dash"/>
            <v:shadow color="#868686"/>
            <v:textbox>
              <w:txbxContent>
                <w:p w:rsidR="00042D1D" w:rsidRPr="00042D1D" w:rsidRDefault="00042D1D" w:rsidP="00042D1D">
                  <w:pPr>
                    <w:rPr>
                      <w:rFonts w:ascii="華康布丁體" w:eastAsia="華康布丁體" w:hAnsi="華康布丁體"/>
                      <w:sz w:val="32"/>
                      <w:szCs w:val="32"/>
                    </w:rPr>
                  </w:pPr>
                  <w:r w:rsidRPr="00042D1D">
                    <w:rPr>
                      <w:rFonts w:ascii="華康布丁體" w:eastAsia="華康布丁體" w:hAnsi="華康布丁體" w:hint="eastAsia"/>
                      <w:sz w:val="32"/>
                      <w:szCs w:val="32"/>
                    </w:rPr>
                    <w:t>代表人當選證書範例</w:t>
                  </w:r>
                </w:p>
              </w:txbxContent>
            </v:textbox>
          </v:shape>
        </w:pict>
      </w:r>
    </w:p>
    <w:p w:rsidR="005E405C" w:rsidRPr="005E405C" w:rsidRDefault="005E405C" w:rsidP="005E405C">
      <w:pPr>
        <w:rPr>
          <w:sz w:val="32"/>
        </w:rPr>
      </w:pPr>
    </w:p>
    <w:p w:rsidR="0021749E" w:rsidRPr="005E405C" w:rsidRDefault="002922DE" w:rsidP="005E405C">
      <w:pPr>
        <w:rPr>
          <w:sz w:val="32"/>
        </w:rPr>
      </w:pPr>
      <w:r>
        <w:rPr>
          <w:noProof/>
          <w:sz w:val="32"/>
        </w:rPr>
        <w:pict>
          <v:shape id="_x0000_s1048" type="#_x0000_t202" style="position:absolute;margin-left:370.2pt;margin-top:137.3pt;width:156.4pt;height:60.25pt;z-index:251679744" fillcolor="white [3201]" strokecolor="black [3200]" strokeweight="1pt">
            <v:stroke dashstyle="dash"/>
            <v:shadow color="#868686"/>
            <v:textbox>
              <w:txbxContent>
                <w:p w:rsidR="00042D1D" w:rsidRPr="00042D1D" w:rsidRDefault="00042D1D" w:rsidP="00042D1D">
                  <w:pPr>
                    <w:rPr>
                      <w:rFonts w:ascii="華康布丁體" w:eastAsia="華康布丁體" w:hAnsi="華康布丁體"/>
                    </w:rPr>
                  </w:pPr>
                  <w:proofErr w:type="gramStart"/>
                  <w:r>
                    <w:rPr>
                      <w:rFonts w:ascii="華康布丁體" w:eastAsia="華康布丁體" w:hAnsi="華康布丁體" w:hint="eastAsia"/>
                    </w:rPr>
                    <w:t>＊</w:t>
                  </w:r>
                  <w:proofErr w:type="gramEnd"/>
                  <w:r w:rsidRPr="00042D1D">
                    <w:rPr>
                      <w:rFonts w:ascii="華康布丁體" w:eastAsia="華康布丁體" w:hAnsi="華康布丁體" w:hint="eastAsia"/>
                    </w:rPr>
                    <w:t>若為影本，一樣須如上頁範例，加蓋</w:t>
                  </w:r>
                  <w:r w:rsidRPr="00042D1D">
                    <w:rPr>
                      <w:rFonts w:ascii="華康布丁體" w:eastAsia="華康布丁體" w:hAnsi="華康布丁體" w:hint="eastAsia"/>
                      <w:color w:val="000000" w:themeColor="text1"/>
                    </w:rPr>
                    <w:t>協會印章及負責人印章</w:t>
                  </w:r>
                </w:p>
              </w:txbxContent>
            </v:textbox>
          </v:shape>
        </w:pict>
      </w:r>
      <w:r>
        <w:rPr>
          <w:noProof/>
          <w:sz w:val="32"/>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047" type="#_x0000_t45" style="position:absolute;margin-left:390.3pt;margin-top:47.95pt;width:118.85pt;height:48pt;z-index:251678720" adj="-21028,22410,-10986,,-1090,,-21028,22410">
            <v:textbox>
              <w:txbxContent>
                <w:p w:rsidR="00042D1D" w:rsidRPr="00042D1D" w:rsidRDefault="00042D1D" w:rsidP="00042D1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華康布丁體" w:eastAsia="華康布丁體" w:hAnsi="華康布丁體"/>
                      <w:sz w:val="28"/>
                    </w:rPr>
                  </w:pPr>
                  <w:r w:rsidRPr="00042D1D">
                    <w:rPr>
                      <w:rFonts w:ascii="華康布丁體" w:eastAsia="華康布丁體" w:hAnsi="華康布丁體" w:hint="eastAsia"/>
                      <w:sz w:val="28"/>
                    </w:rPr>
                    <w:t>須注意任期時間</w:t>
                  </w:r>
                </w:p>
              </w:txbxContent>
            </v:textbox>
            <o:callout v:ext="edit" minusy="t"/>
          </v:shape>
        </w:pict>
      </w:r>
      <w:r>
        <w:rPr>
          <w:noProof/>
          <w:sz w:val="32"/>
        </w:rPr>
        <w:pict>
          <v:rect id="_x0000_s1046" style="position:absolute;margin-left:161.6pt;margin-top:97.75pt;width:113pt;height:3.55pt;flip:y;z-index:251677696" fillcolor="yellow" strokecolor="white [3212]"/>
        </w:pict>
      </w:r>
    </w:p>
    <w:sectPr w:rsidR="0021749E" w:rsidRPr="005E405C" w:rsidSect="00AB19F1">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90" w:rsidRDefault="00006790" w:rsidP="00273DD0">
      <w:r>
        <w:separator/>
      </w:r>
    </w:p>
  </w:endnote>
  <w:endnote w:type="continuationSeparator" w:id="0">
    <w:p w:rsidR="00006790" w:rsidRDefault="00006790" w:rsidP="00273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POP1體W5(P)">
    <w:panose1 w:val="040B0500000000000000"/>
    <w:charset w:val="88"/>
    <w:family w:val="decorative"/>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華康布丁體">
    <w:panose1 w:val="040B0C09000000000000"/>
    <w:charset w:val="88"/>
    <w:family w:val="decorative"/>
    <w:pitch w:val="fixed"/>
    <w:sig w:usb0="800002E3"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90" w:rsidRDefault="00006790" w:rsidP="00273DD0">
      <w:r>
        <w:separator/>
      </w:r>
    </w:p>
  </w:footnote>
  <w:footnote w:type="continuationSeparator" w:id="0">
    <w:p w:rsidR="00006790" w:rsidRDefault="00006790" w:rsidP="00273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3554">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523"/>
    <w:rsid w:val="00006790"/>
    <w:rsid w:val="0000702F"/>
    <w:rsid w:val="00015642"/>
    <w:rsid w:val="00016E4D"/>
    <w:rsid w:val="000242AD"/>
    <w:rsid w:val="00042D1D"/>
    <w:rsid w:val="00065F5E"/>
    <w:rsid w:val="000A0B44"/>
    <w:rsid w:val="000A79BE"/>
    <w:rsid w:val="000B4386"/>
    <w:rsid w:val="000C52B8"/>
    <w:rsid w:val="000E3222"/>
    <w:rsid w:val="000E3D8B"/>
    <w:rsid w:val="000E4C29"/>
    <w:rsid w:val="000F2281"/>
    <w:rsid w:val="00101113"/>
    <w:rsid w:val="00104C3C"/>
    <w:rsid w:val="00106062"/>
    <w:rsid w:val="00114549"/>
    <w:rsid w:val="00114E61"/>
    <w:rsid w:val="00117E40"/>
    <w:rsid w:val="0012202A"/>
    <w:rsid w:val="001265CB"/>
    <w:rsid w:val="00133437"/>
    <w:rsid w:val="0013494F"/>
    <w:rsid w:val="001366EC"/>
    <w:rsid w:val="00137FE2"/>
    <w:rsid w:val="001432CF"/>
    <w:rsid w:val="00145B0B"/>
    <w:rsid w:val="00146244"/>
    <w:rsid w:val="00161314"/>
    <w:rsid w:val="00164721"/>
    <w:rsid w:val="0016797F"/>
    <w:rsid w:val="00185FF5"/>
    <w:rsid w:val="001927D7"/>
    <w:rsid w:val="001A1D33"/>
    <w:rsid w:val="001A20E1"/>
    <w:rsid w:val="001A4140"/>
    <w:rsid w:val="001B60EC"/>
    <w:rsid w:val="001D69E9"/>
    <w:rsid w:val="0021749E"/>
    <w:rsid w:val="002448F0"/>
    <w:rsid w:val="00252E44"/>
    <w:rsid w:val="00273DD0"/>
    <w:rsid w:val="00275B54"/>
    <w:rsid w:val="00281084"/>
    <w:rsid w:val="002870C9"/>
    <w:rsid w:val="002922DE"/>
    <w:rsid w:val="00292CD8"/>
    <w:rsid w:val="002A1878"/>
    <w:rsid w:val="002A37E9"/>
    <w:rsid w:val="002A5B52"/>
    <w:rsid w:val="002A7853"/>
    <w:rsid w:val="002C7B29"/>
    <w:rsid w:val="002D090F"/>
    <w:rsid w:val="002F4200"/>
    <w:rsid w:val="00300CF2"/>
    <w:rsid w:val="00303841"/>
    <w:rsid w:val="00305941"/>
    <w:rsid w:val="00322FEC"/>
    <w:rsid w:val="003230C6"/>
    <w:rsid w:val="00331795"/>
    <w:rsid w:val="00334E0D"/>
    <w:rsid w:val="00335FD7"/>
    <w:rsid w:val="0035500C"/>
    <w:rsid w:val="00361613"/>
    <w:rsid w:val="0036775A"/>
    <w:rsid w:val="00370A90"/>
    <w:rsid w:val="003715E8"/>
    <w:rsid w:val="0038674B"/>
    <w:rsid w:val="003A323F"/>
    <w:rsid w:val="003B0C9A"/>
    <w:rsid w:val="003C716D"/>
    <w:rsid w:val="003E0AA1"/>
    <w:rsid w:val="003E16E5"/>
    <w:rsid w:val="003F7A16"/>
    <w:rsid w:val="00400C5D"/>
    <w:rsid w:val="00455D12"/>
    <w:rsid w:val="004574C2"/>
    <w:rsid w:val="0046598B"/>
    <w:rsid w:val="00497228"/>
    <w:rsid w:val="004B1F42"/>
    <w:rsid w:val="004B4F53"/>
    <w:rsid w:val="004B58FA"/>
    <w:rsid w:val="004D0DCE"/>
    <w:rsid w:val="004D3164"/>
    <w:rsid w:val="004D5127"/>
    <w:rsid w:val="004F35BA"/>
    <w:rsid w:val="004F4CC7"/>
    <w:rsid w:val="0051009B"/>
    <w:rsid w:val="005227B7"/>
    <w:rsid w:val="00522E7C"/>
    <w:rsid w:val="00524354"/>
    <w:rsid w:val="0052706E"/>
    <w:rsid w:val="0054662A"/>
    <w:rsid w:val="00546D63"/>
    <w:rsid w:val="005A538B"/>
    <w:rsid w:val="005A5F4A"/>
    <w:rsid w:val="005B6818"/>
    <w:rsid w:val="005E405C"/>
    <w:rsid w:val="005F2343"/>
    <w:rsid w:val="006102CC"/>
    <w:rsid w:val="00615847"/>
    <w:rsid w:val="006205FE"/>
    <w:rsid w:val="0065469C"/>
    <w:rsid w:val="00665A5C"/>
    <w:rsid w:val="006753C1"/>
    <w:rsid w:val="00685141"/>
    <w:rsid w:val="00693A90"/>
    <w:rsid w:val="00695507"/>
    <w:rsid w:val="00695921"/>
    <w:rsid w:val="006A5C4D"/>
    <w:rsid w:val="006B1319"/>
    <w:rsid w:val="006C7CCC"/>
    <w:rsid w:val="006D1966"/>
    <w:rsid w:val="006E1A5E"/>
    <w:rsid w:val="006E5E84"/>
    <w:rsid w:val="006F72C9"/>
    <w:rsid w:val="006F7A76"/>
    <w:rsid w:val="00710312"/>
    <w:rsid w:val="007417DD"/>
    <w:rsid w:val="0076122E"/>
    <w:rsid w:val="0077447C"/>
    <w:rsid w:val="007775CA"/>
    <w:rsid w:val="00785994"/>
    <w:rsid w:val="00793A79"/>
    <w:rsid w:val="0079776E"/>
    <w:rsid w:val="007A7976"/>
    <w:rsid w:val="007B1788"/>
    <w:rsid w:val="007B293C"/>
    <w:rsid w:val="007D04DF"/>
    <w:rsid w:val="008043A7"/>
    <w:rsid w:val="00806355"/>
    <w:rsid w:val="00811BD3"/>
    <w:rsid w:val="00814B45"/>
    <w:rsid w:val="00830B21"/>
    <w:rsid w:val="00835B10"/>
    <w:rsid w:val="0084455E"/>
    <w:rsid w:val="00856725"/>
    <w:rsid w:val="00881CAC"/>
    <w:rsid w:val="00897F56"/>
    <w:rsid w:val="008A6CFB"/>
    <w:rsid w:val="008B0F7F"/>
    <w:rsid w:val="008B1F58"/>
    <w:rsid w:val="008B7AC2"/>
    <w:rsid w:val="008C1B32"/>
    <w:rsid w:val="008C4CA0"/>
    <w:rsid w:val="008D0757"/>
    <w:rsid w:val="008F02F4"/>
    <w:rsid w:val="008F24DB"/>
    <w:rsid w:val="00915C1F"/>
    <w:rsid w:val="009305C8"/>
    <w:rsid w:val="00937308"/>
    <w:rsid w:val="009426A5"/>
    <w:rsid w:val="00953E93"/>
    <w:rsid w:val="009632F4"/>
    <w:rsid w:val="00970474"/>
    <w:rsid w:val="009714C4"/>
    <w:rsid w:val="00976FE9"/>
    <w:rsid w:val="009830F0"/>
    <w:rsid w:val="00992B84"/>
    <w:rsid w:val="009A3074"/>
    <w:rsid w:val="009A3C9C"/>
    <w:rsid w:val="009B7B4C"/>
    <w:rsid w:val="009C6964"/>
    <w:rsid w:val="009D5DE1"/>
    <w:rsid w:val="00A14559"/>
    <w:rsid w:val="00A20938"/>
    <w:rsid w:val="00A32B98"/>
    <w:rsid w:val="00A5179D"/>
    <w:rsid w:val="00A75904"/>
    <w:rsid w:val="00A803AD"/>
    <w:rsid w:val="00A80747"/>
    <w:rsid w:val="00A81523"/>
    <w:rsid w:val="00AA533C"/>
    <w:rsid w:val="00AB19F1"/>
    <w:rsid w:val="00AD02B4"/>
    <w:rsid w:val="00AD1ABE"/>
    <w:rsid w:val="00AF340F"/>
    <w:rsid w:val="00B06737"/>
    <w:rsid w:val="00B06AF6"/>
    <w:rsid w:val="00B451C5"/>
    <w:rsid w:val="00B459DF"/>
    <w:rsid w:val="00B65DFD"/>
    <w:rsid w:val="00B81B36"/>
    <w:rsid w:val="00B841B5"/>
    <w:rsid w:val="00B8515A"/>
    <w:rsid w:val="00B90289"/>
    <w:rsid w:val="00B94132"/>
    <w:rsid w:val="00BA2AB2"/>
    <w:rsid w:val="00BA7E89"/>
    <w:rsid w:val="00BC3FC2"/>
    <w:rsid w:val="00BD3B17"/>
    <w:rsid w:val="00BE31FC"/>
    <w:rsid w:val="00BE5912"/>
    <w:rsid w:val="00C12FDE"/>
    <w:rsid w:val="00C1758A"/>
    <w:rsid w:val="00C24068"/>
    <w:rsid w:val="00C319BB"/>
    <w:rsid w:val="00C61CC4"/>
    <w:rsid w:val="00C6507C"/>
    <w:rsid w:val="00C92418"/>
    <w:rsid w:val="00C959B8"/>
    <w:rsid w:val="00CA3961"/>
    <w:rsid w:val="00CC3CCC"/>
    <w:rsid w:val="00CE4A42"/>
    <w:rsid w:val="00CF0E98"/>
    <w:rsid w:val="00D138E0"/>
    <w:rsid w:val="00D14292"/>
    <w:rsid w:val="00D679BE"/>
    <w:rsid w:val="00D72CEA"/>
    <w:rsid w:val="00D74D54"/>
    <w:rsid w:val="00D91719"/>
    <w:rsid w:val="00DA592E"/>
    <w:rsid w:val="00DB0CAF"/>
    <w:rsid w:val="00DB6045"/>
    <w:rsid w:val="00DD27D3"/>
    <w:rsid w:val="00DD4E9B"/>
    <w:rsid w:val="00DE51B9"/>
    <w:rsid w:val="00DF1131"/>
    <w:rsid w:val="00E04EA3"/>
    <w:rsid w:val="00E16883"/>
    <w:rsid w:val="00E16BE7"/>
    <w:rsid w:val="00E22DBD"/>
    <w:rsid w:val="00E254E4"/>
    <w:rsid w:val="00E359AB"/>
    <w:rsid w:val="00E5354C"/>
    <w:rsid w:val="00E738EA"/>
    <w:rsid w:val="00E80097"/>
    <w:rsid w:val="00EC03CA"/>
    <w:rsid w:val="00EC1D3F"/>
    <w:rsid w:val="00ED5C88"/>
    <w:rsid w:val="00F075CA"/>
    <w:rsid w:val="00F1733D"/>
    <w:rsid w:val="00F36CA7"/>
    <w:rsid w:val="00F41066"/>
    <w:rsid w:val="00F66B5B"/>
    <w:rsid w:val="00F70349"/>
    <w:rsid w:val="00F95976"/>
    <w:rsid w:val="00FD07C0"/>
    <w:rsid w:val="00FD286A"/>
    <w:rsid w:val="00FD5D05"/>
    <w:rsid w:val="00FF2024"/>
    <w:rsid w:val="00FF49B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rules v:ext="edit">
        <o:r id="V:Rule5" type="callout" idref="#_x0000_s1047"/>
        <o:r id="V:Rule6" type="connector" idref="#_x0000_s1031"/>
        <o:r id="V:Rule7" type="connector" idref="#_x0000_s1033"/>
        <o:r id="V:Rule8" type="connector" idref="#_x0000_s1037"/>
        <o:r id="V:Rule9" type="connector" idref="#_x0000_s1040"/>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9E"/>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3DD0"/>
    <w:pPr>
      <w:tabs>
        <w:tab w:val="center" w:pos="4153"/>
        <w:tab w:val="right" w:pos="8306"/>
      </w:tabs>
      <w:snapToGrid w:val="0"/>
    </w:pPr>
    <w:rPr>
      <w:sz w:val="20"/>
      <w:szCs w:val="20"/>
    </w:rPr>
  </w:style>
  <w:style w:type="character" w:customStyle="1" w:styleId="a5">
    <w:name w:val="頁首 字元"/>
    <w:basedOn w:val="a0"/>
    <w:link w:val="a4"/>
    <w:uiPriority w:val="99"/>
    <w:rsid w:val="00273DD0"/>
    <w:rPr>
      <w:rFonts w:ascii="Times New Roman" w:eastAsia="新細明體" w:hAnsi="Times New Roman" w:cs="Times New Roman"/>
      <w:sz w:val="20"/>
      <w:szCs w:val="20"/>
    </w:rPr>
  </w:style>
  <w:style w:type="paragraph" w:styleId="a6">
    <w:name w:val="footer"/>
    <w:basedOn w:val="a"/>
    <w:link w:val="a7"/>
    <w:uiPriority w:val="99"/>
    <w:unhideWhenUsed/>
    <w:rsid w:val="00273DD0"/>
    <w:pPr>
      <w:tabs>
        <w:tab w:val="center" w:pos="4153"/>
        <w:tab w:val="right" w:pos="8306"/>
      </w:tabs>
      <w:snapToGrid w:val="0"/>
    </w:pPr>
    <w:rPr>
      <w:sz w:val="20"/>
      <w:szCs w:val="20"/>
    </w:rPr>
  </w:style>
  <w:style w:type="character" w:customStyle="1" w:styleId="a7">
    <w:name w:val="頁尾 字元"/>
    <w:basedOn w:val="a0"/>
    <w:link w:val="a6"/>
    <w:uiPriority w:val="99"/>
    <w:rsid w:val="00273DD0"/>
    <w:rPr>
      <w:rFonts w:ascii="Times New Roman" w:eastAsia="新細明體" w:hAnsi="Times New Roman" w:cs="Times New Roman"/>
      <w:sz w:val="20"/>
      <w:szCs w:val="20"/>
    </w:rPr>
  </w:style>
  <w:style w:type="paragraph" w:styleId="a8">
    <w:name w:val="Balloon Text"/>
    <w:basedOn w:val="a"/>
    <w:link w:val="a9"/>
    <w:uiPriority w:val="99"/>
    <w:semiHidden/>
    <w:unhideWhenUsed/>
    <w:rsid w:val="00EC03C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03C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8258109">
      <w:bodyDiv w:val="1"/>
      <w:marLeft w:val="0"/>
      <w:marRight w:val="0"/>
      <w:marTop w:val="0"/>
      <w:marBottom w:val="0"/>
      <w:divBdr>
        <w:top w:val="none" w:sz="0" w:space="0" w:color="auto"/>
        <w:left w:val="none" w:sz="0" w:space="0" w:color="auto"/>
        <w:bottom w:val="none" w:sz="0" w:space="0" w:color="auto"/>
        <w:right w:val="none" w:sz="0" w:space="0" w:color="auto"/>
      </w:divBdr>
    </w:div>
    <w:div w:id="547955302">
      <w:bodyDiv w:val="1"/>
      <w:marLeft w:val="0"/>
      <w:marRight w:val="0"/>
      <w:marTop w:val="0"/>
      <w:marBottom w:val="0"/>
      <w:divBdr>
        <w:top w:val="none" w:sz="0" w:space="0" w:color="auto"/>
        <w:left w:val="none" w:sz="0" w:space="0" w:color="auto"/>
        <w:bottom w:val="none" w:sz="0" w:space="0" w:color="auto"/>
        <w:right w:val="none" w:sz="0" w:space="0" w:color="auto"/>
      </w:divBdr>
    </w:div>
    <w:div w:id="18542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CA34-A3E8-473F-A34D-917828FA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DBA</cp:lastModifiedBy>
  <cp:revision>4</cp:revision>
  <cp:lastPrinted>2017-01-24T15:57:00Z</cp:lastPrinted>
  <dcterms:created xsi:type="dcterms:W3CDTF">2018-03-19T08:19:00Z</dcterms:created>
  <dcterms:modified xsi:type="dcterms:W3CDTF">2018-03-19T08:35:00Z</dcterms:modified>
</cp:coreProperties>
</file>