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8FF" w:rsidRDefault="00AD68FF" w:rsidP="006D5E0B">
      <w:pPr>
        <w:spacing w:line="360" w:lineRule="exact"/>
        <w:rPr>
          <w:rFonts w:ascii="標楷體" w:eastAsia="標楷體" w:hAnsi="標楷體"/>
          <w:bCs/>
          <w:sz w:val="29"/>
          <w:szCs w:val="29"/>
        </w:rPr>
      </w:pPr>
      <w:r w:rsidRPr="00161921">
        <w:rPr>
          <w:rFonts w:ascii="標楷體" w:eastAsia="標楷體" w:hAnsi="標楷體" w:hint="eastAsia"/>
          <w:bCs/>
          <w:sz w:val="29"/>
          <w:szCs w:val="29"/>
        </w:rPr>
        <w:t>彰化縣線西鄉運用台電公司促進電力開發協助金辦理居民</w:t>
      </w:r>
      <w:r w:rsidRPr="00F6426E">
        <w:rPr>
          <w:rFonts w:ascii="標楷體" w:eastAsia="標楷體" w:hAnsi="標楷體" w:hint="eastAsia"/>
          <w:bCs/>
          <w:sz w:val="29"/>
          <w:szCs w:val="29"/>
        </w:rPr>
        <w:t>生活</w:t>
      </w:r>
      <w:r w:rsidR="00312527" w:rsidRPr="00F6426E">
        <w:rPr>
          <w:rFonts w:ascii="標楷體" w:eastAsia="標楷體" w:hAnsi="標楷體" w:hint="eastAsia"/>
          <w:bCs/>
          <w:sz w:val="29"/>
          <w:szCs w:val="29"/>
        </w:rPr>
        <w:t>福利</w:t>
      </w:r>
      <w:r w:rsidRPr="00161921">
        <w:rPr>
          <w:rFonts w:ascii="標楷體" w:eastAsia="標楷體" w:hAnsi="標楷體" w:hint="eastAsia"/>
          <w:bCs/>
          <w:sz w:val="29"/>
          <w:szCs w:val="29"/>
        </w:rPr>
        <w:t>發放辦法</w:t>
      </w:r>
      <w:r w:rsidR="006414D2">
        <w:rPr>
          <w:rFonts w:ascii="標楷體" w:eastAsia="標楷體" w:hAnsi="標楷體" w:hint="eastAsia"/>
          <w:bCs/>
          <w:sz w:val="29"/>
          <w:szCs w:val="29"/>
          <w:lang w:eastAsia="zh-HK"/>
        </w:rPr>
        <w:t>第二條、第四條</w:t>
      </w:r>
      <w:r w:rsidR="00FA46C5">
        <w:rPr>
          <w:rFonts w:ascii="標楷體" w:eastAsia="標楷體" w:hAnsi="標楷體" w:hint="eastAsia"/>
          <w:bCs/>
          <w:sz w:val="29"/>
          <w:szCs w:val="29"/>
          <w:lang w:eastAsia="zh-HK"/>
        </w:rPr>
        <w:t>修正</w:t>
      </w:r>
    </w:p>
    <w:p w:rsidR="006D17A5" w:rsidRPr="001169FB" w:rsidRDefault="006D17A5" w:rsidP="00710EC8">
      <w:pPr>
        <w:spacing w:line="280" w:lineRule="exact"/>
        <w:ind w:leftChars="414" w:left="1561" w:hangingChars="218" w:hanging="567"/>
        <w:rPr>
          <w:rFonts w:ascii="標楷體" w:eastAsia="標楷體" w:hAnsi="標楷體" w:cs="標楷體-WinCharSetFFFF-H"/>
          <w:kern w:val="0"/>
          <w:sz w:val="26"/>
          <w:szCs w:val="26"/>
        </w:rPr>
      </w:pPr>
    </w:p>
    <w:p w:rsidR="006D17A5" w:rsidRPr="00E919D7" w:rsidRDefault="006D17A5" w:rsidP="00710EC8">
      <w:pPr>
        <w:spacing w:line="280" w:lineRule="exact"/>
        <w:rPr>
          <w:rFonts w:ascii="標楷體" w:eastAsia="標楷體" w:hAnsi="標楷體"/>
          <w:bCs/>
          <w:sz w:val="26"/>
          <w:szCs w:val="26"/>
        </w:rPr>
      </w:pPr>
    </w:p>
    <w:p w:rsidR="006D17A5" w:rsidRPr="00E919D7" w:rsidRDefault="006D17A5" w:rsidP="00710EC8">
      <w:pPr>
        <w:spacing w:line="280" w:lineRule="exact"/>
        <w:rPr>
          <w:rFonts w:ascii="標楷體" w:eastAsia="標楷體" w:hAnsi="標楷體"/>
          <w:bCs/>
          <w:sz w:val="26"/>
          <w:szCs w:val="26"/>
        </w:rPr>
      </w:pPr>
      <w:r w:rsidRPr="00E919D7">
        <w:rPr>
          <w:rFonts w:ascii="標楷體" w:eastAsia="標楷體" w:hAnsi="標楷體" w:hint="eastAsia"/>
          <w:bCs/>
          <w:sz w:val="26"/>
          <w:szCs w:val="26"/>
        </w:rPr>
        <w:t>第二條  居民應符合下列規定始具有領取資格：</w:t>
      </w:r>
    </w:p>
    <w:p w:rsidR="003F374D" w:rsidRDefault="006D17A5" w:rsidP="003F374D">
      <w:pPr>
        <w:spacing w:line="280" w:lineRule="exact"/>
        <w:ind w:leftChars="414" w:left="1561" w:hangingChars="218" w:hanging="567"/>
        <w:rPr>
          <w:rFonts w:ascii="標楷體" w:eastAsia="標楷體" w:hAnsi="標楷體" w:hint="eastAsia"/>
          <w:b/>
          <w:bCs/>
          <w:color w:val="FF0000"/>
          <w:sz w:val="26"/>
          <w:szCs w:val="26"/>
          <w:lang w:eastAsia="zh-HK"/>
        </w:rPr>
      </w:pPr>
      <w:r w:rsidRPr="00E919D7">
        <w:rPr>
          <w:rFonts w:ascii="標楷體" w:eastAsia="標楷體" w:hAnsi="標楷體" w:hint="eastAsia"/>
          <w:bCs/>
          <w:sz w:val="26"/>
          <w:szCs w:val="26"/>
        </w:rPr>
        <w:t>一、</w:t>
      </w:r>
      <w:r w:rsidR="00136BBF">
        <w:rPr>
          <w:rFonts w:ascii="標楷體" w:eastAsia="標楷體" w:hAnsi="標楷體" w:hint="eastAsia"/>
          <w:bCs/>
          <w:sz w:val="26"/>
          <w:szCs w:val="26"/>
        </w:rPr>
        <w:t>發放福利金作業基準日前在本鄉設籍滿</w:t>
      </w:r>
      <w:r w:rsidR="00136BBF" w:rsidRPr="00E61C14">
        <w:rPr>
          <w:rFonts w:ascii="標楷體" w:eastAsia="標楷體" w:hAnsi="標楷體" w:hint="eastAsia"/>
          <w:b/>
          <w:bCs/>
          <w:color w:val="FF0000"/>
          <w:sz w:val="26"/>
          <w:szCs w:val="26"/>
          <w:lang w:eastAsia="zh-HK"/>
        </w:rPr>
        <w:t>一年（含）</w:t>
      </w:r>
      <w:r w:rsidR="00136BBF" w:rsidRPr="00E61C14">
        <w:rPr>
          <w:rFonts w:ascii="標楷體" w:eastAsia="標楷體" w:hAnsi="標楷體" w:hint="eastAsia"/>
          <w:b/>
          <w:bCs/>
          <w:color w:val="FF0000"/>
          <w:sz w:val="26"/>
          <w:szCs w:val="26"/>
        </w:rPr>
        <w:t>以上者，</w:t>
      </w:r>
      <w:r w:rsidR="00136BBF" w:rsidRPr="00E61C14">
        <w:rPr>
          <w:rFonts w:ascii="標楷體" w:eastAsia="標楷體" w:hAnsi="標楷體" w:hint="eastAsia"/>
          <w:b/>
          <w:bCs/>
          <w:color w:val="FF0000"/>
          <w:sz w:val="26"/>
          <w:szCs w:val="26"/>
          <w:lang w:eastAsia="zh-HK"/>
        </w:rPr>
        <w:t>及發放作業</w:t>
      </w:r>
    </w:p>
    <w:p w:rsidR="006D17A5" w:rsidRPr="00E919D7" w:rsidRDefault="003F374D" w:rsidP="003F374D">
      <w:pPr>
        <w:spacing w:line="280" w:lineRule="exact"/>
        <w:ind w:leftChars="414" w:left="1561" w:hangingChars="218" w:hanging="567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/>
          <w:bCs/>
          <w:color w:val="FF0000"/>
          <w:sz w:val="26"/>
          <w:szCs w:val="26"/>
          <w:lang w:eastAsia="zh-HK"/>
        </w:rPr>
        <w:t xml:space="preserve">  </w:t>
      </w:r>
      <w:r w:rsidR="00136BBF" w:rsidRPr="00E61C14">
        <w:rPr>
          <w:rFonts w:ascii="標楷體" w:eastAsia="標楷體" w:hAnsi="標楷體" w:hint="eastAsia"/>
          <w:b/>
          <w:bCs/>
          <w:color w:val="FF0000"/>
          <w:sz w:val="26"/>
          <w:szCs w:val="26"/>
          <w:lang w:eastAsia="zh-HK"/>
        </w:rPr>
        <w:t>基準日前在本鄉出生登記且設籍未滿一年者</w:t>
      </w:r>
      <w:r w:rsidR="00136BBF">
        <w:rPr>
          <w:rFonts w:ascii="標楷體" w:eastAsia="標楷體" w:hAnsi="標楷體" w:hint="eastAsia"/>
          <w:bCs/>
          <w:sz w:val="26"/>
          <w:szCs w:val="26"/>
        </w:rPr>
        <w:t>。</w:t>
      </w:r>
    </w:p>
    <w:p w:rsidR="00564BDF" w:rsidRPr="00E919D7" w:rsidRDefault="006D17A5" w:rsidP="00710EC8">
      <w:pPr>
        <w:spacing w:line="280" w:lineRule="exact"/>
        <w:ind w:leftChars="414" w:left="1561" w:hangingChars="218" w:hanging="567"/>
        <w:rPr>
          <w:rFonts w:ascii="標楷體" w:eastAsia="標楷體" w:hAnsi="標楷體"/>
          <w:bCs/>
          <w:sz w:val="26"/>
          <w:szCs w:val="26"/>
        </w:rPr>
      </w:pPr>
      <w:r w:rsidRPr="00E919D7">
        <w:rPr>
          <w:rFonts w:ascii="標楷體" w:eastAsia="標楷體" w:hAnsi="標楷體" w:hint="eastAsia"/>
          <w:bCs/>
          <w:sz w:val="26"/>
          <w:szCs w:val="26"/>
        </w:rPr>
        <w:t>二、在發放福利金作業基準日前遷出者，即不予補助。</w:t>
      </w:r>
    </w:p>
    <w:p w:rsidR="00564BDF" w:rsidRPr="00E919D7" w:rsidRDefault="00564BDF" w:rsidP="00710EC8">
      <w:pPr>
        <w:spacing w:line="280" w:lineRule="exact"/>
        <w:rPr>
          <w:rFonts w:ascii="標楷體" w:eastAsia="標楷體" w:hAnsi="標楷體"/>
          <w:bCs/>
          <w:sz w:val="26"/>
          <w:szCs w:val="26"/>
        </w:rPr>
      </w:pPr>
    </w:p>
    <w:p w:rsidR="004E5F1B" w:rsidRPr="00E919D7" w:rsidRDefault="004E5F1B" w:rsidP="00710EC8">
      <w:pPr>
        <w:spacing w:line="280" w:lineRule="exact"/>
        <w:rPr>
          <w:rFonts w:ascii="標楷體" w:eastAsia="標楷體" w:hAnsi="標楷體"/>
          <w:bCs/>
          <w:sz w:val="26"/>
          <w:szCs w:val="26"/>
        </w:rPr>
      </w:pPr>
      <w:r w:rsidRPr="00E919D7">
        <w:rPr>
          <w:rFonts w:ascii="標楷體" w:eastAsia="標楷體" w:hAnsi="標楷體" w:hint="eastAsia"/>
          <w:bCs/>
          <w:sz w:val="26"/>
          <w:szCs w:val="26"/>
        </w:rPr>
        <w:t>第四條  金額：依人口數，</w:t>
      </w:r>
      <w:r w:rsidR="00892458" w:rsidRPr="00892458">
        <w:rPr>
          <w:rFonts w:ascii="標楷體" w:eastAsia="標楷體" w:hAnsi="標楷體"/>
        </w:rPr>
        <w:t>每人每年</w:t>
      </w:r>
      <w:r w:rsidR="00892458" w:rsidRPr="00E61C14">
        <w:rPr>
          <w:rFonts w:ascii="標楷體" w:eastAsia="標楷體" w:hAnsi="標楷體"/>
          <w:b/>
          <w:color w:val="FF0000"/>
        </w:rPr>
        <w:t>以新臺幣</w:t>
      </w:r>
      <w:r w:rsidR="00892458" w:rsidRPr="00E61C14">
        <w:rPr>
          <w:rFonts w:ascii="標楷體" w:eastAsia="標楷體" w:hAnsi="標楷體" w:hint="eastAsia"/>
          <w:b/>
          <w:color w:val="FF0000"/>
          <w:lang w:eastAsia="zh-HK"/>
        </w:rPr>
        <w:t>二千</w:t>
      </w:r>
      <w:r w:rsidR="00892458" w:rsidRPr="00E61C14">
        <w:rPr>
          <w:rFonts w:ascii="標楷體" w:eastAsia="標楷體" w:hAnsi="標楷體"/>
          <w:b/>
          <w:color w:val="FF0000"/>
        </w:rPr>
        <w:t>元為上限，本所得視財政狀況調整發放</w:t>
      </w:r>
      <w:r w:rsidR="00892458" w:rsidRPr="00892458">
        <w:rPr>
          <w:rFonts w:ascii="標楷體" w:eastAsia="標楷體" w:hAnsi="標楷體"/>
        </w:rPr>
        <w:t>。</w:t>
      </w:r>
    </w:p>
    <w:p w:rsidR="00687B81" w:rsidRPr="00E919D7" w:rsidRDefault="00687B81" w:rsidP="00710EC8">
      <w:pPr>
        <w:spacing w:line="280" w:lineRule="exact"/>
        <w:rPr>
          <w:rFonts w:ascii="標楷體" w:eastAsia="標楷體" w:hAnsi="標楷體"/>
          <w:bCs/>
          <w:sz w:val="26"/>
          <w:szCs w:val="26"/>
        </w:rPr>
      </w:pPr>
    </w:p>
    <w:sectPr w:rsidR="00687B81" w:rsidRPr="00E919D7" w:rsidSect="00680F44">
      <w:pgSz w:w="11906" w:h="16838" w:code="9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848" w:rsidRDefault="00EB5848" w:rsidP="00653A1E">
      <w:r>
        <w:separator/>
      </w:r>
    </w:p>
  </w:endnote>
  <w:endnote w:type="continuationSeparator" w:id="0">
    <w:p w:rsidR="00EB5848" w:rsidRDefault="00EB5848" w:rsidP="00653A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-WinCharSetFFFF-H">
    <w:altName w:val="華康POP1體W7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848" w:rsidRDefault="00EB5848" w:rsidP="00653A1E">
      <w:r>
        <w:separator/>
      </w:r>
    </w:p>
  </w:footnote>
  <w:footnote w:type="continuationSeparator" w:id="0">
    <w:p w:rsidR="00EB5848" w:rsidRDefault="00EB5848" w:rsidP="00653A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F3CF3"/>
    <w:multiLevelType w:val="hybridMultilevel"/>
    <w:tmpl w:val="01D6C120"/>
    <w:lvl w:ilvl="0" w:tplc="FE6E4DB2">
      <w:start w:val="1"/>
      <w:numFmt w:val="taiwaneseCountingThousand"/>
      <w:lvlText w:val="(%1)"/>
      <w:lvlJc w:val="left"/>
      <w:pPr>
        <w:ind w:left="1046" w:hanging="480"/>
      </w:pPr>
      <w:rPr>
        <w:rFonts w:eastAsia="標楷體" w:hint="eastAsia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8622763"/>
    <w:multiLevelType w:val="hybridMultilevel"/>
    <w:tmpl w:val="A320730C"/>
    <w:lvl w:ilvl="0" w:tplc="FE6E4DB2">
      <w:start w:val="1"/>
      <w:numFmt w:val="taiwaneseCountingThousand"/>
      <w:lvlText w:val="(%1)"/>
      <w:lvlJc w:val="left"/>
      <w:pPr>
        <w:ind w:left="1046" w:hanging="480"/>
      </w:pPr>
      <w:rPr>
        <w:rFonts w:eastAsia="標楷體" w:hint="eastAsia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>
    <w:nsid w:val="1E7B0622"/>
    <w:multiLevelType w:val="hybridMultilevel"/>
    <w:tmpl w:val="5358D68E"/>
    <w:lvl w:ilvl="0" w:tplc="A93E591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A832869"/>
    <w:multiLevelType w:val="hybridMultilevel"/>
    <w:tmpl w:val="E4620B6C"/>
    <w:lvl w:ilvl="0" w:tplc="0409000F">
      <w:start w:val="1"/>
      <w:numFmt w:val="decimal"/>
      <w:lvlText w:val="%1."/>
      <w:lvlJc w:val="left"/>
      <w:pPr>
        <w:tabs>
          <w:tab w:val="num" w:pos="1047"/>
        </w:tabs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4">
    <w:nsid w:val="4F4A1F21"/>
    <w:multiLevelType w:val="hybridMultilevel"/>
    <w:tmpl w:val="349EDEE8"/>
    <w:lvl w:ilvl="0" w:tplc="2CB6B1AE">
      <w:start w:val="1"/>
      <w:numFmt w:val="taiwaneseCountingThousand"/>
      <w:lvlText w:val="(%1)"/>
      <w:lvlJc w:val="left"/>
      <w:pPr>
        <w:tabs>
          <w:tab w:val="num" w:pos="1287"/>
        </w:tabs>
        <w:ind w:left="1287" w:hanging="72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5">
    <w:nsid w:val="569F487B"/>
    <w:multiLevelType w:val="hybridMultilevel"/>
    <w:tmpl w:val="EEAAB770"/>
    <w:lvl w:ilvl="0" w:tplc="1082ADB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84106B4"/>
    <w:multiLevelType w:val="hybridMultilevel"/>
    <w:tmpl w:val="F3CA30CE"/>
    <w:lvl w:ilvl="0" w:tplc="93F0C3EE">
      <w:start w:val="1"/>
      <w:numFmt w:val="taiwaneseCountingThousand"/>
      <w:lvlText w:val="(%1)"/>
      <w:lvlJc w:val="left"/>
      <w:pPr>
        <w:ind w:left="1046" w:hanging="480"/>
      </w:pPr>
      <w:rPr>
        <w:rFonts w:eastAsia="標楷體" w:hint="eastAsia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B70255D"/>
    <w:multiLevelType w:val="hybridMultilevel"/>
    <w:tmpl w:val="5C269744"/>
    <w:lvl w:ilvl="0" w:tplc="7ABC0E94">
      <w:start w:val="1"/>
      <w:numFmt w:val="taiwaneseCountingThousand"/>
      <w:lvlText w:val="(%1)"/>
      <w:lvlJc w:val="left"/>
      <w:pPr>
        <w:ind w:left="1044" w:hanging="480"/>
      </w:pPr>
      <w:rPr>
        <w:rFonts w:eastAsia="標楷體" w:hint="eastAsia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8">
    <w:nsid w:val="665F1A59"/>
    <w:multiLevelType w:val="hybridMultilevel"/>
    <w:tmpl w:val="A50C33B8"/>
    <w:lvl w:ilvl="0" w:tplc="0254B67E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5CB2"/>
    <w:rsid w:val="00051B9D"/>
    <w:rsid w:val="000B5534"/>
    <w:rsid w:val="000F2267"/>
    <w:rsid w:val="001169FB"/>
    <w:rsid w:val="00117BE1"/>
    <w:rsid w:val="00136BBF"/>
    <w:rsid w:val="001479D9"/>
    <w:rsid w:val="00156D6A"/>
    <w:rsid w:val="00161921"/>
    <w:rsid w:val="001649FC"/>
    <w:rsid w:val="00174A75"/>
    <w:rsid w:val="001822FB"/>
    <w:rsid w:val="001859E5"/>
    <w:rsid w:val="001875D6"/>
    <w:rsid w:val="001C1018"/>
    <w:rsid w:val="001C46EB"/>
    <w:rsid w:val="001C6401"/>
    <w:rsid w:val="001F1B04"/>
    <w:rsid w:val="00201072"/>
    <w:rsid w:val="002043E7"/>
    <w:rsid w:val="00225B9D"/>
    <w:rsid w:val="002A57CC"/>
    <w:rsid w:val="002B6EA0"/>
    <w:rsid w:val="002E4DB8"/>
    <w:rsid w:val="0031123F"/>
    <w:rsid w:val="00312527"/>
    <w:rsid w:val="00362666"/>
    <w:rsid w:val="00376686"/>
    <w:rsid w:val="003B10A8"/>
    <w:rsid w:val="003F374D"/>
    <w:rsid w:val="004017EE"/>
    <w:rsid w:val="00405221"/>
    <w:rsid w:val="004C060F"/>
    <w:rsid w:val="004E079B"/>
    <w:rsid w:val="004E355F"/>
    <w:rsid w:val="004E5F1B"/>
    <w:rsid w:val="004F4585"/>
    <w:rsid w:val="00515983"/>
    <w:rsid w:val="00535CFA"/>
    <w:rsid w:val="00543CC2"/>
    <w:rsid w:val="00554EF0"/>
    <w:rsid w:val="00564BDF"/>
    <w:rsid w:val="00577D5F"/>
    <w:rsid w:val="00587560"/>
    <w:rsid w:val="005B1ADD"/>
    <w:rsid w:val="005C38B6"/>
    <w:rsid w:val="00611826"/>
    <w:rsid w:val="006414D2"/>
    <w:rsid w:val="00653A1E"/>
    <w:rsid w:val="00680F44"/>
    <w:rsid w:val="00687B81"/>
    <w:rsid w:val="006A38BB"/>
    <w:rsid w:val="006B5D17"/>
    <w:rsid w:val="006D17A5"/>
    <w:rsid w:val="006D1EE9"/>
    <w:rsid w:val="006D5E0B"/>
    <w:rsid w:val="006E18DA"/>
    <w:rsid w:val="006F2846"/>
    <w:rsid w:val="007030B1"/>
    <w:rsid w:val="00710EC8"/>
    <w:rsid w:val="00720F53"/>
    <w:rsid w:val="00733639"/>
    <w:rsid w:val="00747DB7"/>
    <w:rsid w:val="00793457"/>
    <w:rsid w:val="007A68E6"/>
    <w:rsid w:val="007A775C"/>
    <w:rsid w:val="007D5DF3"/>
    <w:rsid w:val="007E0CB4"/>
    <w:rsid w:val="00814F1E"/>
    <w:rsid w:val="008226B3"/>
    <w:rsid w:val="00835CB2"/>
    <w:rsid w:val="00835EDB"/>
    <w:rsid w:val="00842619"/>
    <w:rsid w:val="00847CA3"/>
    <w:rsid w:val="0086277F"/>
    <w:rsid w:val="00863688"/>
    <w:rsid w:val="00892458"/>
    <w:rsid w:val="008A1505"/>
    <w:rsid w:val="00906EFE"/>
    <w:rsid w:val="00920AD5"/>
    <w:rsid w:val="00960BE0"/>
    <w:rsid w:val="00997DB1"/>
    <w:rsid w:val="009B0D9B"/>
    <w:rsid w:val="00A05AEA"/>
    <w:rsid w:val="00A4073D"/>
    <w:rsid w:val="00A41B52"/>
    <w:rsid w:val="00A67DA6"/>
    <w:rsid w:val="00AD68FF"/>
    <w:rsid w:val="00AD6D67"/>
    <w:rsid w:val="00AE658C"/>
    <w:rsid w:val="00AF46E6"/>
    <w:rsid w:val="00B0214B"/>
    <w:rsid w:val="00B078B9"/>
    <w:rsid w:val="00BC0462"/>
    <w:rsid w:val="00BC2B0A"/>
    <w:rsid w:val="00BD746C"/>
    <w:rsid w:val="00BF3012"/>
    <w:rsid w:val="00C91867"/>
    <w:rsid w:val="00CB70D1"/>
    <w:rsid w:val="00CD5B67"/>
    <w:rsid w:val="00D36D74"/>
    <w:rsid w:val="00D45840"/>
    <w:rsid w:val="00D46484"/>
    <w:rsid w:val="00D468A9"/>
    <w:rsid w:val="00D520A3"/>
    <w:rsid w:val="00D8295D"/>
    <w:rsid w:val="00D90BCD"/>
    <w:rsid w:val="00D94717"/>
    <w:rsid w:val="00D97FEF"/>
    <w:rsid w:val="00DA2D9F"/>
    <w:rsid w:val="00DF5D6F"/>
    <w:rsid w:val="00E13CB4"/>
    <w:rsid w:val="00E23853"/>
    <w:rsid w:val="00E61C14"/>
    <w:rsid w:val="00E7455E"/>
    <w:rsid w:val="00E919D7"/>
    <w:rsid w:val="00EB5848"/>
    <w:rsid w:val="00EF5DBA"/>
    <w:rsid w:val="00F62371"/>
    <w:rsid w:val="00F6426E"/>
    <w:rsid w:val="00F80AAD"/>
    <w:rsid w:val="00F85771"/>
    <w:rsid w:val="00FA4694"/>
    <w:rsid w:val="00FA46C5"/>
    <w:rsid w:val="00FA47F2"/>
    <w:rsid w:val="00FB2ACB"/>
    <w:rsid w:val="00FB30AD"/>
    <w:rsid w:val="00FD7595"/>
    <w:rsid w:val="00FE1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4EF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3A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53A1E"/>
    <w:rPr>
      <w:kern w:val="2"/>
    </w:rPr>
  </w:style>
  <w:style w:type="paragraph" w:styleId="a5">
    <w:name w:val="footer"/>
    <w:basedOn w:val="a"/>
    <w:link w:val="a6"/>
    <w:rsid w:val="00653A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653A1E"/>
    <w:rPr>
      <w:kern w:val="2"/>
    </w:rPr>
  </w:style>
  <w:style w:type="paragraph" w:customStyle="1" w:styleId="Default">
    <w:name w:val="Default"/>
    <w:rsid w:val="00156D6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F80AAD"/>
    <w:pPr>
      <w:widowControl/>
      <w:spacing w:before="100" w:beforeAutospacing="1" w:after="119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3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</Words>
  <Characters>166</Characters>
  <Application>Microsoft Office Word</Application>
  <DocSecurity>0</DocSecurity>
  <Lines>1</Lines>
  <Paragraphs>1</Paragraphs>
  <ScaleCrop>false</ScaleCrop>
  <Company>gov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彰化縣線西鄉運用台電回饋金辦理居民用電補助暫行辦法</dc:title>
  <dc:creator>ntws</dc:creator>
  <cp:lastModifiedBy>USER</cp:lastModifiedBy>
  <cp:revision>16</cp:revision>
  <cp:lastPrinted>2025-09-15T05:54:00Z</cp:lastPrinted>
  <dcterms:created xsi:type="dcterms:W3CDTF">2025-07-23T00:25:00Z</dcterms:created>
  <dcterms:modified xsi:type="dcterms:W3CDTF">2025-09-15T05:57:00Z</dcterms:modified>
</cp:coreProperties>
</file>