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0456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000000" w:themeColor="text1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959"/>
        <w:gridCol w:w="709"/>
        <w:gridCol w:w="1249"/>
        <w:gridCol w:w="2977"/>
        <w:gridCol w:w="992"/>
        <w:gridCol w:w="3570"/>
      </w:tblGrid>
      <w:tr w:rsidR="00954F63" w:rsidRPr="00C461C7" w14:paraId="308ED1AC" w14:textId="77777777" w:rsidTr="00214F41">
        <w:trPr>
          <w:tblHeader/>
          <w:jc w:val="center"/>
        </w:trPr>
        <w:tc>
          <w:tcPr>
            <w:tcW w:w="10456" w:type="dxa"/>
            <w:gridSpan w:val="6"/>
            <w:tcBorders>
              <w:bottom w:val="single" w:sz="12" w:space="0" w:color="000000" w:themeColor="text1"/>
            </w:tcBorders>
          </w:tcPr>
          <w:p w14:paraId="60802EC3" w14:textId="77777777" w:rsidR="00954F63" w:rsidRPr="00C461C7" w:rsidRDefault="00954F63" w:rsidP="00214F41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C461C7">
              <w:rPr>
                <w:rFonts w:ascii="標楷體" w:eastAsia="標楷體" w:hAnsi="標楷體" w:hint="eastAsia"/>
                <w:b/>
              </w:rPr>
              <w:t>臺</w:t>
            </w:r>
            <w:proofErr w:type="gramEnd"/>
            <w:r w:rsidRPr="00C461C7">
              <w:rPr>
                <w:rFonts w:ascii="標楷體" w:eastAsia="標楷體" w:hAnsi="標楷體" w:hint="eastAsia"/>
                <w:b/>
              </w:rPr>
              <w:t>東縣達仁鄉民代表會第2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Pr="00C461C7">
              <w:rPr>
                <w:rFonts w:ascii="標楷體" w:eastAsia="標楷體" w:hAnsi="標楷體" w:hint="eastAsia"/>
                <w:b/>
              </w:rPr>
              <w:t>屆第</w:t>
            </w:r>
            <w:r>
              <w:rPr>
                <w:rFonts w:ascii="標楷體" w:eastAsia="標楷體" w:hAnsi="標楷體" w:hint="eastAsia"/>
                <w:b/>
              </w:rPr>
              <w:t>13次臨時</w:t>
            </w:r>
            <w:r w:rsidRPr="00C461C7">
              <w:rPr>
                <w:rFonts w:ascii="標楷體" w:eastAsia="標楷體" w:hAnsi="標楷體" w:hint="eastAsia"/>
                <w:b/>
              </w:rPr>
              <w:t>會</w:t>
            </w:r>
            <w:r>
              <w:rPr>
                <w:rFonts w:ascii="標楷體" w:eastAsia="標楷體" w:hAnsi="標楷體" w:hint="eastAsia"/>
                <w:b/>
              </w:rPr>
              <w:t>人民陳情</w:t>
            </w:r>
            <w:r w:rsidRPr="00C461C7">
              <w:rPr>
                <w:rFonts w:ascii="標楷體" w:eastAsia="標楷體" w:hAnsi="標楷體" w:hint="eastAsia"/>
                <w:b/>
              </w:rPr>
              <w:t>案執行情形報告表</w:t>
            </w:r>
          </w:p>
        </w:tc>
      </w:tr>
      <w:tr w:rsidR="00954F63" w:rsidRPr="00C461C7" w14:paraId="508E3BD2" w14:textId="77777777" w:rsidTr="00214F41">
        <w:trPr>
          <w:tblHeader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20E7D5C" w14:textId="77777777" w:rsidR="00954F63" w:rsidRPr="00C461C7" w:rsidRDefault="00954F63" w:rsidP="00214F41">
            <w:pPr>
              <w:jc w:val="center"/>
              <w:rPr>
                <w:rFonts w:ascii="標楷體" w:eastAsia="標楷體" w:hAnsi="標楷體"/>
              </w:rPr>
            </w:pPr>
            <w:r w:rsidRPr="00C461C7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0EC365F" w14:textId="77777777" w:rsidR="00954F63" w:rsidRPr="00C461C7" w:rsidRDefault="00954F63" w:rsidP="00214F41">
            <w:pPr>
              <w:jc w:val="center"/>
              <w:rPr>
                <w:rFonts w:ascii="標楷體" w:eastAsia="標楷體" w:hAnsi="標楷體"/>
              </w:rPr>
            </w:pPr>
            <w:r w:rsidRPr="00C461C7">
              <w:rPr>
                <w:rFonts w:ascii="標楷體" w:eastAsia="標楷體" w:hAnsi="標楷體" w:hint="eastAsia"/>
              </w:rPr>
              <w:t>號數</w:t>
            </w:r>
          </w:p>
        </w:tc>
        <w:tc>
          <w:tcPr>
            <w:tcW w:w="124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0EEAF67" w14:textId="77777777" w:rsidR="00954F63" w:rsidRPr="00C461C7" w:rsidRDefault="00954F63" w:rsidP="00214F41">
            <w:pPr>
              <w:jc w:val="center"/>
              <w:rPr>
                <w:rFonts w:ascii="標楷體" w:eastAsia="標楷體" w:hAnsi="標楷體"/>
              </w:rPr>
            </w:pPr>
            <w:r w:rsidRPr="00C461C7">
              <w:rPr>
                <w:rFonts w:ascii="標楷體" w:eastAsia="標楷體" w:hAnsi="標楷體" w:hint="eastAsia"/>
              </w:rPr>
              <w:t>提案人</w:t>
            </w:r>
          </w:p>
        </w:tc>
        <w:tc>
          <w:tcPr>
            <w:tcW w:w="297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FCBFAE8" w14:textId="77777777" w:rsidR="00954F63" w:rsidRPr="00C461C7" w:rsidRDefault="00954F63" w:rsidP="00214F41">
            <w:pPr>
              <w:jc w:val="center"/>
              <w:rPr>
                <w:rFonts w:ascii="標楷體" w:eastAsia="標楷體" w:hAnsi="標楷體"/>
              </w:rPr>
            </w:pPr>
            <w:r w:rsidRPr="00C461C7">
              <w:rPr>
                <w:rFonts w:ascii="標楷體" w:eastAsia="標楷體" w:hAnsi="標楷體" w:hint="eastAsia"/>
              </w:rPr>
              <w:t>案由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F654CC2" w14:textId="77777777" w:rsidR="00954F63" w:rsidRPr="00C461C7" w:rsidRDefault="00954F63" w:rsidP="00214F41">
            <w:pPr>
              <w:jc w:val="center"/>
              <w:rPr>
                <w:rFonts w:ascii="標楷體" w:eastAsia="標楷體" w:hAnsi="標楷體"/>
              </w:rPr>
            </w:pPr>
            <w:r w:rsidRPr="00C461C7">
              <w:rPr>
                <w:rFonts w:ascii="標楷體" w:eastAsia="標楷體" w:hAnsi="標楷體" w:hint="eastAsia"/>
              </w:rPr>
              <w:t>承辦課</w:t>
            </w:r>
          </w:p>
        </w:tc>
        <w:tc>
          <w:tcPr>
            <w:tcW w:w="357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0C3E63FB" w14:textId="77777777" w:rsidR="00954F63" w:rsidRPr="00C461C7" w:rsidRDefault="00954F63" w:rsidP="00214F41">
            <w:pPr>
              <w:jc w:val="center"/>
              <w:rPr>
                <w:rFonts w:ascii="標楷體" w:eastAsia="標楷體" w:hAnsi="標楷體"/>
              </w:rPr>
            </w:pPr>
            <w:r w:rsidRPr="00C461C7">
              <w:rPr>
                <w:rFonts w:ascii="標楷體" w:eastAsia="標楷體" w:hAnsi="標楷體" w:hint="eastAsia"/>
              </w:rPr>
              <w:t>處理執行情形</w:t>
            </w:r>
          </w:p>
        </w:tc>
      </w:tr>
      <w:tr w:rsidR="00954F63" w:rsidRPr="00C461C7" w14:paraId="762D52C9" w14:textId="77777777" w:rsidTr="00214F41">
        <w:trPr>
          <w:trHeight w:val="1422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B99C47F" w14:textId="77777777" w:rsidR="00954F63" w:rsidRPr="00C461C7" w:rsidRDefault="00954F63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陳情案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5143AD7" w14:textId="77777777" w:rsidR="00954F63" w:rsidRPr="00C461C7" w:rsidRDefault="00954F63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42229F1" w14:textId="77777777" w:rsidR="00954F63" w:rsidRPr="00C461C7" w:rsidRDefault="00954F63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李玉光</w:t>
            </w:r>
          </w:p>
        </w:tc>
        <w:tc>
          <w:tcPr>
            <w:tcW w:w="297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DAFC23E" w14:textId="77777777" w:rsidR="00954F63" w:rsidRPr="00C461C7" w:rsidRDefault="00954F63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有關本鄉安朔段395地號所有權人(即陳情人)，因近期颱風挾帶雨量及近日超大豪雨，陳情人欲至該地號區域查看所屬林地是否有災損情形，巡查期間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發現數區有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傾倒工程拆除之水泥塊及建築廢料至該地號，建請貴所協助查察及清除作業。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ABB8722" w14:textId="77777777" w:rsidR="00954F63" w:rsidRPr="00C461C7" w:rsidRDefault="00954F63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357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173C0F8D" w14:textId="77777777" w:rsidR="00954F63" w:rsidRPr="004D3857" w:rsidRDefault="00954F63" w:rsidP="00214F4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本案預計10月上旬辦理會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勘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54F63" w:rsidRPr="00C461C7" w14:paraId="31F8BCA2" w14:textId="77777777" w:rsidTr="00214F41">
        <w:trPr>
          <w:trHeight w:val="1422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3CDDC8F" w14:textId="77777777" w:rsidR="00954F63" w:rsidRDefault="00954F63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陳情案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B933762" w14:textId="77777777" w:rsidR="00954F63" w:rsidRDefault="00954F63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24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9C097D8" w14:textId="77777777" w:rsidR="00954F63" w:rsidRDefault="00954F63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周正明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、羅香菊</w:t>
            </w:r>
          </w:p>
        </w:tc>
        <w:tc>
          <w:tcPr>
            <w:tcW w:w="297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C8E333B" w14:textId="77777777" w:rsidR="00954F63" w:rsidRDefault="00954F63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本鄉達人段379地號及380地號：</w:t>
            </w:r>
          </w:p>
          <w:p w14:paraId="16501848" w14:textId="77777777" w:rsidR="00954F63" w:rsidRPr="007B2D52" w:rsidRDefault="00954F63" w:rsidP="00954F63">
            <w:pPr>
              <w:pStyle w:val="a9"/>
              <w:numPr>
                <w:ilvl w:val="0"/>
                <w:numId w:val="1"/>
              </w:numPr>
              <w:spacing w:line="0" w:lineRule="atLeast"/>
              <w:contextualSpacing w:val="0"/>
              <w:jc w:val="both"/>
              <w:rPr>
                <w:rFonts w:ascii="標楷體" w:eastAsia="標楷體" w:hAnsi="標楷體"/>
                <w:szCs w:val="24"/>
              </w:rPr>
            </w:pPr>
            <w:r w:rsidRPr="007B2D52">
              <w:rPr>
                <w:rFonts w:ascii="標楷體" w:eastAsia="標楷體" w:hAnsi="標楷體" w:hint="eastAsia"/>
                <w:szCs w:val="24"/>
              </w:rPr>
              <w:t>因丹</w:t>
            </w:r>
            <w:proofErr w:type="gramStart"/>
            <w:r w:rsidRPr="007B2D52">
              <w:rPr>
                <w:rFonts w:ascii="標楷體" w:eastAsia="標楷體" w:hAnsi="標楷體" w:hint="eastAsia"/>
                <w:szCs w:val="24"/>
              </w:rPr>
              <w:t>娜</w:t>
            </w:r>
            <w:proofErr w:type="gramEnd"/>
            <w:r w:rsidRPr="007B2D52">
              <w:rPr>
                <w:rFonts w:ascii="標楷體" w:eastAsia="標楷體" w:hAnsi="標楷體" w:hint="eastAsia"/>
                <w:szCs w:val="24"/>
              </w:rPr>
              <w:t>絲颱風挾帶雨量及7月6日超大豪雨，致上述地段及坐落</w:t>
            </w:r>
            <w:proofErr w:type="gramStart"/>
            <w:r w:rsidRPr="007B2D52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7B2D52">
              <w:rPr>
                <w:rFonts w:ascii="標楷體" w:eastAsia="標楷體" w:hAnsi="標楷體" w:hint="eastAsia"/>
                <w:szCs w:val="24"/>
              </w:rPr>
              <w:t>東縣達仁鄉安朔村13鄰復興路141號民宅嚴重淹水，由於該地勢低窪且排水不易，建請貴所協助施作排水溝。</w:t>
            </w:r>
          </w:p>
          <w:p w14:paraId="19C03E54" w14:textId="77777777" w:rsidR="00954F63" w:rsidRDefault="00954F63" w:rsidP="00954F63">
            <w:pPr>
              <w:pStyle w:val="a9"/>
              <w:numPr>
                <w:ilvl w:val="0"/>
                <w:numId w:val="1"/>
              </w:numPr>
              <w:spacing w:line="0" w:lineRule="atLeast"/>
              <w:contextualSpacing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同上地段，因現通行出路到互為私人所有權，該出入道路若實施建築使用，坐落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東縣達仁鄉安朔村13鄰復興路141地號民宅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形成袋地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，建請貴所協助規劃開闢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鄰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產業中心往台九號道之聯外巷道。</w:t>
            </w:r>
          </w:p>
          <w:p w14:paraId="7F23CA85" w14:textId="77777777" w:rsidR="00954F63" w:rsidRPr="007B2D52" w:rsidRDefault="00954F63" w:rsidP="00954F63">
            <w:pPr>
              <w:pStyle w:val="a9"/>
              <w:numPr>
                <w:ilvl w:val="0"/>
                <w:numId w:val="1"/>
              </w:numPr>
              <w:spacing w:line="0" w:lineRule="atLeast"/>
              <w:contextualSpacing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同上地段及坐落民宅，因貴所委外經營超商之消費者於日夜間停車或如廁，經常發生隨手丟棄垃圾之行為，形成住家髒亂；夜間停車燈光直射住宅與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躁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大引擎聲，影響睡眠品質。上述已構成擾民現象，建請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畫設置隔音(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隔光、防扔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)護欄。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B1D3E63" w14:textId="77777777" w:rsidR="00954F63" w:rsidRDefault="00954F63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357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4BEF2F5C" w14:textId="77777777" w:rsidR="00954F63" w:rsidRPr="004D3857" w:rsidRDefault="00954F63" w:rsidP="00214F4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本案預計10月上旬辦理會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勘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54F63" w:rsidRPr="00C461C7" w14:paraId="7C4A385D" w14:textId="77777777" w:rsidTr="00954F63">
        <w:trPr>
          <w:trHeight w:val="869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thinThickThinSmallGap" w:sz="24" w:space="0" w:color="auto"/>
              <w:right w:val="single" w:sz="4" w:space="0" w:color="000000" w:themeColor="text1"/>
            </w:tcBorders>
          </w:tcPr>
          <w:p w14:paraId="2E694F05" w14:textId="77777777" w:rsidR="00954F63" w:rsidRDefault="00954F63" w:rsidP="00214F4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thinThickThinSmallGap" w:sz="24" w:space="0" w:color="auto"/>
              <w:right w:val="single" w:sz="4" w:space="0" w:color="000000" w:themeColor="text1"/>
            </w:tcBorders>
          </w:tcPr>
          <w:p w14:paraId="19094730" w14:textId="77777777" w:rsidR="00954F63" w:rsidRDefault="00954F63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9" w:type="dxa"/>
            <w:tcBorders>
              <w:top w:val="single" w:sz="12" w:space="0" w:color="000000" w:themeColor="text1"/>
              <w:left w:val="single" w:sz="4" w:space="0" w:color="000000" w:themeColor="text1"/>
              <w:bottom w:val="thinThickThinSmallGap" w:sz="24" w:space="0" w:color="auto"/>
              <w:right w:val="single" w:sz="4" w:space="0" w:color="000000" w:themeColor="text1"/>
            </w:tcBorders>
          </w:tcPr>
          <w:p w14:paraId="13FCC426" w14:textId="77777777" w:rsidR="00954F63" w:rsidRDefault="00954F63" w:rsidP="00214F4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tcBorders>
              <w:top w:val="single" w:sz="12" w:space="0" w:color="000000" w:themeColor="text1"/>
              <w:left w:val="single" w:sz="4" w:space="0" w:color="000000" w:themeColor="text1"/>
              <w:bottom w:val="thinThickThinSmallGap" w:sz="24" w:space="0" w:color="auto"/>
              <w:right w:val="single" w:sz="4" w:space="0" w:color="000000" w:themeColor="text1"/>
            </w:tcBorders>
          </w:tcPr>
          <w:p w14:paraId="62FD92C3" w14:textId="77777777" w:rsidR="00954F63" w:rsidRPr="006C0131" w:rsidRDefault="00954F63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(以下空白)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thinThickThinSmallGap" w:sz="24" w:space="0" w:color="auto"/>
              <w:right w:val="single" w:sz="4" w:space="0" w:color="000000" w:themeColor="text1"/>
            </w:tcBorders>
          </w:tcPr>
          <w:p w14:paraId="34F41C15" w14:textId="77777777" w:rsidR="00954F63" w:rsidRPr="00C52111" w:rsidRDefault="00954F63" w:rsidP="00214F4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70" w:type="dxa"/>
            <w:tcBorders>
              <w:top w:val="single" w:sz="12" w:space="0" w:color="000000" w:themeColor="text1"/>
              <w:left w:val="single" w:sz="4" w:space="0" w:color="000000" w:themeColor="text1"/>
              <w:bottom w:val="thinThickThinSmallGap" w:sz="24" w:space="0" w:color="auto"/>
            </w:tcBorders>
          </w:tcPr>
          <w:p w14:paraId="13E611EC" w14:textId="77777777" w:rsidR="00954F63" w:rsidRPr="003E2600" w:rsidRDefault="00954F63" w:rsidP="00214F4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0CA8CA6" w14:textId="77777777" w:rsidR="00954F63" w:rsidRDefault="00954F63"/>
    <w:sectPr w:rsidR="00954F63" w:rsidSect="00954F63"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B7079"/>
    <w:multiLevelType w:val="hybridMultilevel"/>
    <w:tmpl w:val="46E63FF0"/>
    <w:lvl w:ilvl="0" w:tplc="730C0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68840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63"/>
    <w:rsid w:val="004210E6"/>
    <w:rsid w:val="0095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73203"/>
  <w15:chartTrackingRefBased/>
  <w15:docId w15:val="{61ECCC94-B3F8-404F-BF04-66157351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F63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4F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F6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F6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F63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F63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F63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F63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54F6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54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54F6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54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54F6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54F6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54F6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54F6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54F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4F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54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F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54F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54F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F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F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54F6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54F6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954F63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若平 江</dc:creator>
  <cp:keywords/>
  <dc:description/>
  <cp:lastModifiedBy>若平 江</cp:lastModifiedBy>
  <cp:revision>1</cp:revision>
  <dcterms:created xsi:type="dcterms:W3CDTF">2025-09-30T03:52:00Z</dcterms:created>
  <dcterms:modified xsi:type="dcterms:W3CDTF">2025-09-30T03:52:00Z</dcterms:modified>
</cp:coreProperties>
</file>