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506C0C" w:rsidRPr="00C461C7" w14:paraId="212644A2" w14:textId="77777777" w:rsidTr="00C7165F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0FE0067A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7A5646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4867C9">
              <w:rPr>
                <w:rFonts w:ascii="標楷體" w:eastAsia="標楷體" w:hAnsi="標楷體" w:hint="eastAsia"/>
                <w:b/>
              </w:rPr>
              <w:t>1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4867C9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C7165F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0807B7" w:rsidRPr="00C461C7" w14:paraId="48687F19" w14:textId="77777777" w:rsidTr="00F93254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7BBC3801" w:rsidR="000807B7" w:rsidRPr="00C461C7" w:rsidRDefault="000807B7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0807B7" w:rsidRPr="00C461C7" w:rsidRDefault="000807B7" w:rsidP="000807B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64C9AD6E" w:rsidR="000807B7" w:rsidRPr="00C461C7" w:rsidRDefault="007A5646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1A77722F" w:rsidR="000807B7" w:rsidRPr="00C461C7" w:rsidRDefault="007A5646" w:rsidP="004867C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建請鄉公所提報計畫修建南田村第4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道路旁文化迴廊工程案。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2327EEF1" w:rsidR="000807B7" w:rsidRPr="00C461C7" w:rsidRDefault="000807B7" w:rsidP="000807B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36F7578F" w:rsidR="007D409C" w:rsidRPr="004D3857" w:rsidRDefault="007D409C" w:rsidP="000807B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409C"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 w:rsidRPr="007D409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D409C">
              <w:rPr>
                <w:rFonts w:ascii="標楷體" w:eastAsia="標楷體" w:hAnsi="標楷體" w:hint="eastAsia"/>
                <w:szCs w:val="24"/>
              </w:rPr>
              <w:t>，設計單位已函送概算表至本所審查</w:t>
            </w:r>
          </w:p>
        </w:tc>
      </w:tr>
      <w:tr w:rsidR="00962EAE" w:rsidRPr="00C461C7" w14:paraId="156E3D37" w14:textId="77777777" w:rsidTr="00B36783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0CD3A" w14:textId="15753F6C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2E2089" w14:textId="0807B98E" w:rsidR="00962EAE" w:rsidRPr="00C461C7" w:rsidRDefault="00962EAE" w:rsidP="0096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2E1FD" w14:textId="2B8C5D35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C485EB" w14:textId="4B57A793" w:rsidR="00962EAE" w:rsidRPr="00C461C7" w:rsidRDefault="00962EAE" w:rsidP="00962EA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建請鄉公所於南田第2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13號等處設置路燈案。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526E80" w14:textId="3B64DC7D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465EE28" w14:textId="75CB090C" w:rsidR="00962EAE" w:rsidRPr="004D385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廠商估價後執行。</w:t>
            </w:r>
          </w:p>
        </w:tc>
      </w:tr>
      <w:tr w:rsidR="007A5646" w:rsidRPr="00C461C7" w14:paraId="67A91CAD" w14:textId="77777777" w:rsidTr="00F93254">
        <w:trPr>
          <w:trHeight w:val="114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3272F475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798EC3C1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0CBAA041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47E9D6BC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於森永段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135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109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106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110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114等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地號農路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修復並鋪設水泥路面案。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208B7FE4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456A5AE4" w:rsidR="007A5646" w:rsidRPr="004D3857" w:rsidRDefault="007D409C" w:rsidP="007A5646">
            <w:pPr>
              <w:rPr>
                <w:rFonts w:ascii="標楷體" w:eastAsia="標楷體" w:hAnsi="標楷體"/>
                <w:szCs w:val="24"/>
              </w:rPr>
            </w:pPr>
            <w:r w:rsidRPr="007D409C"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 w:rsidRPr="007D409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D409C">
              <w:rPr>
                <w:rFonts w:ascii="標楷體" w:eastAsia="標楷體" w:hAnsi="標楷體" w:hint="eastAsia"/>
                <w:szCs w:val="24"/>
              </w:rPr>
              <w:t>，設計單位已函送概算表至本所審查</w:t>
            </w:r>
          </w:p>
        </w:tc>
      </w:tr>
      <w:tr w:rsidR="00AA5D7D" w:rsidRPr="00C461C7" w14:paraId="621AD878" w14:textId="77777777" w:rsidTr="00F93254">
        <w:trPr>
          <w:trHeight w:val="116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BE105B" w14:textId="3900C115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866865" w14:textId="70A6A121" w:rsidR="00AA5D7D" w:rsidRPr="00C461C7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5FD5C4" w14:textId="1C9E1322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988955" w14:textId="5DA660EF" w:rsidR="00AA5D7D" w:rsidRPr="00C461C7" w:rsidRDefault="00AA5D7D" w:rsidP="00A8287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於森永段五福谷右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岸往658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653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652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656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662-1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地號農路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修復並鋪設水泥路面案。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96683" w14:textId="06B5B9BF" w:rsidR="00AA5D7D" w:rsidRPr="00C461C7" w:rsidRDefault="00AA5D7D" w:rsidP="00AA5D7D">
            <w:pPr>
              <w:rPr>
                <w:rFonts w:ascii="標楷體" w:eastAsia="標楷體" w:hAnsi="標楷體"/>
              </w:rPr>
            </w:pPr>
            <w:r w:rsidRPr="00FB65C3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E60F8" w14:textId="220803C3" w:rsidR="00AA5D7D" w:rsidRPr="004D3857" w:rsidRDefault="007D409C" w:rsidP="008A3232">
            <w:pPr>
              <w:rPr>
                <w:rFonts w:ascii="標楷體" w:eastAsia="標楷體" w:hAnsi="標楷體"/>
                <w:szCs w:val="24"/>
              </w:rPr>
            </w:pPr>
            <w:r w:rsidRPr="007D409C"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 w:rsidRPr="007D409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D409C">
              <w:rPr>
                <w:rFonts w:ascii="標楷體" w:eastAsia="標楷體" w:hAnsi="標楷體" w:hint="eastAsia"/>
                <w:szCs w:val="24"/>
              </w:rPr>
              <w:t>，設計單位已函送概算表至本所審查</w:t>
            </w:r>
          </w:p>
        </w:tc>
      </w:tr>
      <w:tr w:rsidR="00AA5D7D" w:rsidRPr="00C461C7" w14:paraId="14A027A6" w14:textId="77777777" w:rsidTr="00B36783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78BF9FFF" w:rsidR="00AA5D7D" w:rsidRPr="007A5646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048AA8AE" w:rsidR="00AA5D7D" w:rsidRPr="007A5646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7BF93D93" w:rsidR="00AA5D7D" w:rsidRPr="007A5646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79162DCE" w:rsidR="00AA5D7D" w:rsidRPr="00C461C7" w:rsidRDefault="00AA5D7D" w:rsidP="00AA5D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建請鄉公所修繕森永聚會所屋頂案。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04A3811F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FB65C3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0EDD9AC0" w:rsidR="00AA5D7D" w:rsidRPr="004D3857" w:rsidRDefault="007D409C" w:rsidP="00AA5D7D">
            <w:pPr>
              <w:rPr>
                <w:rFonts w:ascii="標楷體" w:eastAsia="標楷體" w:hAnsi="標楷體"/>
                <w:szCs w:val="24"/>
              </w:rPr>
            </w:pPr>
            <w:r w:rsidRPr="007D409C"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 w:rsidRPr="007D409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D409C">
              <w:rPr>
                <w:rFonts w:ascii="標楷體" w:eastAsia="標楷體" w:hAnsi="標楷體" w:hint="eastAsia"/>
                <w:szCs w:val="24"/>
              </w:rPr>
              <w:t>，設計單位已函送概算表至本所審查</w:t>
            </w:r>
          </w:p>
        </w:tc>
      </w:tr>
      <w:tr w:rsidR="00AA5D7D" w:rsidRPr="00C461C7" w14:paraId="028A3EC9" w14:textId="77777777" w:rsidTr="00F93254">
        <w:trPr>
          <w:trHeight w:val="121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1DD88E" w14:textId="4119E974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09A3D8" w14:textId="6509A8B3" w:rsidR="00AA5D7D" w:rsidRPr="00C461C7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7DF4A4B" w14:textId="0763CDD3" w:rsidR="00AA5D7D" w:rsidRPr="00C461C7" w:rsidRDefault="00AA5D7D" w:rsidP="00AA5D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C31FB41" w14:textId="54668EBF" w:rsidR="00AA5D7D" w:rsidRPr="00C461C7" w:rsidRDefault="00AA5D7D" w:rsidP="00AA5D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建請鄉公所於森永村第5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6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7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排水溝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清疏案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80EEEA" w14:textId="0F9D4699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FB65C3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15A5C0E" w14:textId="340D0E9F" w:rsidR="00AA5D7D" w:rsidRPr="004D3857" w:rsidRDefault="00534E6C" w:rsidP="002509D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已辦理現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="002509D6">
              <w:rPr>
                <w:rFonts w:ascii="標楷體" w:eastAsia="標楷體" w:hAnsi="標楷體" w:hint="eastAsia"/>
                <w:szCs w:val="24"/>
              </w:rPr>
              <w:t>擬</w:t>
            </w:r>
            <w:r>
              <w:rPr>
                <w:rFonts w:ascii="標楷體" w:eastAsia="標楷體" w:hAnsi="標楷體" w:hint="eastAsia"/>
                <w:szCs w:val="24"/>
              </w:rPr>
              <w:t>簽</w:t>
            </w:r>
            <w:r w:rsidR="002509D6">
              <w:rPr>
                <w:rFonts w:ascii="標楷體" w:eastAsia="標楷體" w:hAnsi="標楷體" w:hint="eastAsia"/>
                <w:szCs w:val="24"/>
              </w:rPr>
              <w:t>請</w:t>
            </w:r>
            <w:proofErr w:type="gramStart"/>
            <w:r w:rsidR="002509D6">
              <w:rPr>
                <w:rFonts w:ascii="標楷體" w:eastAsia="標楷體" w:hAnsi="標楷體" w:hint="eastAsia"/>
                <w:szCs w:val="24"/>
              </w:rPr>
              <w:t>僱</w:t>
            </w:r>
            <w:proofErr w:type="gramEnd"/>
            <w:r w:rsidR="002509D6">
              <w:rPr>
                <w:rFonts w:ascii="標楷體" w:eastAsia="標楷體" w:hAnsi="標楷體" w:hint="eastAsia"/>
                <w:szCs w:val="24"/>
              </w:rPr>
              <w:t>工辦理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AA5D7D" w:rsidRPr="00C461C7" w14:paraId="6BAC9A75" w14:textId="77777777" w:rsidTr="00F93254">
        <w:trPr>
          <w:trHeight w:val="11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975341" w14:textId="54E9A484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61A65D" w14:textId="6FF3D6D4" w:rsidR="00AA5D7D" w:rsidRPr="00C461C7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37FC65" w14:textId="3AF49608" w:rsidR="00AA5D7D" w:rsidRPr="00C461C7" w:rsidRDefault="00AA5D7D" w:rsidP="00AA5D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DAA1C7" w14:textId="781EC2D2" w:rsidR="00AA5D7D" w:rsidRPr="00C461C7" w:rsidRDefault="00AA5D7D" w:rsidP="00AA5D7D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建請鄉公所於新化村新設蓄水池2座案。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D7D4F7F" w14:textId="1B65100C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384ECC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B5F8CE3" w14:textId="53688B8E" w:rsidR="00AA5D7D" w:rsidRPr="004D3857" w:rsidRDefault="008A3232" w:rsidP="008A323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設計單位送預算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書圖進所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辦理審查。</w:t>
            </w:r>
          </w:p>
        </w:tc>
      </w:tr>
      <w:tr w:rsidR="00AA5D7D" w:rsidRPr="00C461C7" w14:paraId="4CF9B664" w14:textId="77777777" w:rsidTr="00F93254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3824BBB7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44CEF8BF" w:rsidR="00AA5D7D" w:rsidRPr="00C461C7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29666F16" w:rsidR="00AA5D7D" w:rsidRPr="00C461C7" w:rsidRDefault="00AA5D7D" w:rsidP="00AA5D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4364E06C" w:rsidR="00AA5D7D" w:rsidRPr="00C461C7" w:rsidRDefault="00AA5D7D" w:rsidP="00A82875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A5646">
              <w:rPr>
                <w:rFonts w:ascii="標楷體" w:eastAsia="標楷體" w:hAnsi="標楷體" w:hint="eastAsia"/>
                <w:szCs w:val="28"/>
              </w:rPr>
              <w:t>建請鄉公所於新化村新化段68</w:t>
            </w:r>
            <w:r w:rsidR="00A82875">
              <w:rPr>
                <w:rFonts w:ascii="標楷體" w:eastAsia="標楷體" w:hAnsi="標楷體" w:hint="eastAsia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86-2</w:t>
            </w:r>
            <w:r w:rsidR="00A82875">
              <w:rPr>
                <w:rFonts w:ascii="標楷體" w:eastAsia="標楷體" w:hAnsi="標楷體" w:hint="eastAsia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73</w:t>
            </w:r>
            <w:r w:rsidR="00A82875">
              <w:rPr>
                <w:rFonts w:ascii="標楷體" w:eastAsia="標楷體" w:hAnsi="標楷體" w:hint="eastAsia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73-1</w:t>
            </w:r>
            <w:r w:rsidR="00A82875">
              <w:rPr>
                <w:rFonts w:ascii="標楷體" w:eastAsia="標楷體" w:hAnsi="標楷體" w:hint="eastAsia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73-2</w:t>
            </w:r>
            <w:r w:rsidR="00A82875">
              <w:rPr>
                <w:rFonts w:ascii="標楷體" w:eastAsia="標楷體" w:hAnsi="標楷體" w:hint="eastAsia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74-4號等農路，鋪設水泥路面案。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0F256FD5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384ECC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248574D8" w:rsidR="00AA5D7D" w:rsidRPr="004D3857" w:rsidRDefault="008A3232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設計單位送預算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書圖進所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辦理審查。</w:t>
            </w:r>
          </w:p>
        </w:tc>
      </w:tr>
      <w:tr w:rsidR="00962EAE" w:rsidRPr="00C461C7" w14:paraId="6BDCE7EB" w14:textId="77777777" w:rsidTr="003C28B6">
        <w:trPr>
          <w:trHeight w:val="13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D6FF8F" w14:textId="20EA82C6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16D3A3" w14:textId="0622438F" w:rsidR="00962EAE" w:rsidRPr="00C461C7" w:rsidRDefault="00962EAE" w:rsidP="0096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FC1E104" w14:textId="3C3376C3" w:rsidR="00962EAE" w:rsidRPr="00C461C7" w:rsidRDefault="00962EAE" w:rsidP="00962E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E23743" w14:textId="6C61F6D0" w:rsidR="00962EAE" w:rsidRPr="00C461C7" w:rsidRDefault="00962EAE" w:rsidP="00962EA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A5646">
              <w:rPr>
                <w:rFonts w:ascii="標楷體" w:eastAsia="標楷體" w:hAnsi="標楷體" w:hint="eastAsia"/>
                <w:szCs w:val="28"/>
              </w:rPr>
              <w:t>建請鄉公所於新化村安朔村增設路燈16盞案。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ED2E5" w14:textId="2A3FFF32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 w:rsidRPr="00384ECC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69D4E97" w14:textId="792C6880" w:rsidR="00962EAE" w:rsidRPr="004D3857" w:rsidRDefault="00962EAE" w:rsidP="00962EA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廠商估價後執行。</w:t>
            </w:r>
          </w:p>
        </w:tc>
      </w:tr>
      <w:tr w:rsidR="00AA5D7D" w:rsidRPr="00C461C7" w14:paraId="176FA02C" w14:textId="77777777" w:rsidTr="00F93254">
        <w:trPr>
          <w:trHeight w:val="16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BA263F" w14:textId="3C1250BC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45A0CBD" w14:textId="2748B48D" w:rsidR="00AA5D7D" w:rsidRPr="00C461C7" w:rsidRDefault="00AA5D7D" w:rsidP="00AA5D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DA77DEF" w14:textId="5B2848A8" w:rsidR="00AA5D7D" w:rsidRPr="00C461C7" w:rsidRDefault="00AA5D7D" w:rsidP="00AA5D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邱慶蘭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971A69" w14:textId="3F2DF322" w:rsidR="00AA5D7D" w:rsidRPr="00C461C7" w:rsidRDefault="00AA5D7D" w:rsidP="00AA5D7D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A5646">
              <w:rPr>
                <w:rFonts w:ascii="標楷體" w:eastAsia="標楷體" w:hAnsi="標楷體" w:hint="eastAsia"/>
                <w:szCs w:val="28"/>
              </w:rPr>
              <w:t>建請鄉公所於森永村聯外道路入口處兩側擋土牆牆面粉刷彩繪案。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DCE6CB" w14:textId="742DD935" w:rsidR="00AA5D7D" w:rsidRPr="00C461C7" w:rsidRDefault="00AA5D7D" w:rsidP="00AA5D7D">
            <w:pPr>
              <w:rPr>
                <w:rFonts w:ascii="標楷體" w:eastAsia="標楷體" w:hAnsi="標楷體"/>
                <w:szCs w:val="24"/>
              </w:rPr>
            </w:pPr>
            <w:r w:rsidRPr="00384ECC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D8EB982" w14:textId="63AE834A" w:rsidR="00AA5D7D" w:rsidRPr="004D3857" w:rsidRDefault="007D409C" w:rsidP="00AA5D7D">
            <w:pPr>
              <w:rPr>
                <w:rFonts w:ascii="標楷體" w:eastAsia="標楷體" w:hAnsi="標楷體"/>
                <w:szCs w:val="24"/>
              </w:rPr>
            </w:pPr>
            <w:r w:rsidRPr="007D409C"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 w:rsidRPr="007D409C"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 w:rsidRPr="007D409C">
              <w:rPr>
                <w:rFonts w:ascii="標楷體" w:eastAsia="標楷體" w:hAnsi="標楷體" w:hint="eastAsia"/>
                <w:szCs w:val="24"/>
              </w:rPr>
              <w:t>，設計單位已函送概算表至本所審查</w:t>
            </w:r>
          </w:p>
        </w:tc>
      </w:tr>
      <w:tr w:rsidR="00962EAE" w:rsidRPr="00C461C7" w14:paraId="1D3AEF6F" w14:textId="77777777" w:rsidTr="00A82875">
        <w:trPr>
          <w:trHeight w:val="128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06079D9" w14:textId="13D16616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02F46B6" w14:textId="6F79D642" w:rsidR="00962EAE" w:rsidRPr="00C461C7" w:rsidRDefault="00962EAE" w:rsidP="0096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30B87588" w14:textId="2ED046FC" w:rsidR="00962EAE" w:rsidRPr="00C461C7" w:rsidRDefault="00962EAE" w:rsidP="00962E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F81ABD7" w14:textId="331396EA" w:rsidR="00962EAE" w:rsidRPr="00C461C7" w:rsidRDefault="00962EAE" w:rsidP="00962EAE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7A5646">
              <w:rPr>
                <w:rFonts w:ascii="標楷體" w:eastAsia="標楷體" w:hAnsi="標楷體" w:hint="eastAsia"/>
                <w:szCs w:val="28"/>
              </w:rPr>
              <w:t>建請鄉公所於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都</w:t>
            </w:r>
            <w:r w:rsidRPr="007A5646">
              <w:rPr>
                <w:rFonts w:ascii="標楷體" w:eastAsia="標楷體" w:hAnsi="標楷體" w:hint="eastAsia"/>
                <w:szCs w:val="28"/>
              </w:rPr>
              <w:t>哇拔</w:t>
            </w:r>
            <w:proofErr w:type="gramEnd"/>
            <w:r w:rsidRPr="007A5646">
              <w:rPr>
                <w:rFonts w:ascii="標楷體" w:eastAsia="標楷體" w:hAnsi="標楷體" w:hint="eastAsia"/>
                <w:szCs w:val="28"/>
              </w:rPr>
              <w:t>段</w:t>
            </w:r>
            <w:r w:rsidRPr="007A5646">
              <w:rPr>
                <w:rFonts w:ascii="標楷體" w:eastAsia="標楷體" w:hAnsi="標楷體"/>
                <w:szCs w:val="28"/>
              </w:rPr>
              <w:t>22</w:t>
            </w:r>
            <w:r>
              <w:rPr>
                <w:rFonts w:ascii="標楷體" w:eastAsia="標楷體" w:hAnsi="標楷體"/>
                <w:szCs w:val="28"/>
              </w:rPr>
              <w:t>、</w:t>
            </w:r>
            <w:r w:rsidRPr="007A5646">
              <w:rPr>
                <w:rFonts w:ascii="標楷體" w:eastAsia="標楷體" w:hAnsi="標楷體"/>
                <w:szCs w:val="28"/>
              </w:rPr>
              <w:t>176</w:t>
            </w:r>
            <w:r>
              <w:rPr>
                <w:rFonts w:ascii="標楷體" w:eastAsia="標楷體" w:hAnsi="標楷體"/>
                <w:szCs w:val="28"/>
              </w:rPr>
              <w:t>、</w:t>
            </w:r>
            <w:r w:rsidRPr="007A5646">
              <w:rPr>
                <w:rFonts w:ascii="標楷體" w:eastAsia="標楷體" w:hAnsi="標楷體"/>
                <w:szCs w:val="28"/>
              </w:rPr>
              <w:t>6</w:t>
            </w:r>
            <w:r>
              <w:rPr>
                <w:rFonts w:ascii="標楷體" w:eastAsia="標楷體" w:hAnsi="標楷體"/>
                <w:szCs w:val="28"/>
              </w:rPr>
              <w:t>、</w:t>
            </w:r>
            <w:r w:rsidRPr="007A5646">
              <w:rPr>
                <w:rFonts w:ascii="標楷體" w:eastAsia="標楷體" w:hAnsi="標楷體" w:hint="eastAsia"/>
                <w:szCs w:val="28"/>
              </w:rPr>
              <w:t>土坂段</w:t>
            </w:r>
            <w:r w:rsidRPr="007A5646">
              <w:rPr>
                <w:rFonts w:ascii="標楷體" w:eastAsia="標楷體" w:hAnsi="標楷體"/>
                <w:szCs w:val="28"/>
              </w:rPr>
              <w:t>34</w:t>
            </w:r>
            <w:r w:rsidRPr="007A5646">
              <w:rPr>
                <w:rFonts w:ascii="標楷體" w:eastAsia="標楷體" w:hAnsi="標楷體" w:hint="eastAsia"/>
                <w:szCs w:val="28"/>
              </w:rPr>
              <w:t>等</w:t>
            </w:r>
            <w:r w:rsidRPr="007A5646">
              <w:rPr>
                <w:rFonts w:ascii="標楷體" w:eastAsia="標楷體" w:hAnsi="標楷體"/>
                <w:szCs w:val="28"/>
              </w:rPr>
              <w:t>4</w:t>
            </w:r>
            <w:r w:rsidRPr="007A5646">
              <w:rPr>
                <w:rFonts w:ascii="標楷體" w:eastAsia="標楷體" w:hAnsi="標楷體" w:hint="eastAsia"/>
                <w:szCs w:val="28"/>
              </w:rPr>
              <w:t>筆地號增設路燈乙案。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CAA1945" w14:textId="1DF2C15D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 w:rsidRPr="00384ECC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44982E74" w14:textId="246C10D6" w:rsidR="00962EAE" w:rsidRPr="00C461C7" w:rsidRDefault="00962EAE" w:rsidP="00962E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廠商估價後執行。</w:t>
            </w:r>
          </w:p>
        </w:tc>
      </w:tr>
    </w:tbl>
    <w:p w14:paraId="79004040" w14:textId="4151814E" w:rsidR="00BF2493" w:rsidRDefault="00BF2493" w:rsidP="00187791">
      <w:pPr>
        <w:spacing w:line="140" w:lineRule="exact"/>
        <w:rPr>
          <w:sz w:val="18"/>
        </w:rPr>
      </w:pPr>
    </w:p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969"/>
        <w:gridCol w:w="992"/>
        <w:gridCol w:w="2835"/>
      </w:tblGrid>
      <w:tr w:rsidR="007A5646" w:rsidRPr="00C461C7" w14:paraId="011C397A" w14:textId="77777777" w:rsidTr="00DB3992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06EB049A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lastRenderedPageBreak/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1次臨時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7A5646" w:rsidRPr="00C461C7" w14:paraId="41CDAC2D" w14:textId="77777777" w:rsidTr="00DB3992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2D5B345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B4B2F84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6AAAF1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2CA262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5E8AB4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9FBF408" w14:textId="77777777" w:rsidR="007A5646" w:rsidRPr="00C461C7" w:rsidRDefault="007A5646" w:rsidP="00DB3992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7A5646" w:rsidRPr="00C461C7" w14:paraId="4D1E69C4" w14:textId="77777777" w:rsidTr="00DB3992">
        <w:trPr>
          <w:trHeight w:val="108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5308F3" w14:textId="67ABDD33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8B1A82" w14:textId="1E8DEB47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84CAF7" w14:textId="2C61F8E2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邱志偉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66B221F" w14:textId="687D7CA8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建請鄉公所於</w:t>
            </w:r>
            <w:proofErr w:type="gramStart"/>
            <w:r w:rsidR="00A82875">
              <w:rPr>
                <w:rFonts w:ascii="標楷體" w:eastAsia="標楷體" w:hAnsi="標楷體" w:hint="eastAsia"/>
                <w:szCs w:val="24"/>
              </w:rPr>
              <w:t>都</w:t>
            </w:r>
            <w:r w:rsidRPr="007A5646">
              <w:rPr>
                <w:rFonts w:ascii="標楷體" w:eastAsia="標楷體" w:hAnsi="標楷體" w:hint="eastAsia"/>
                <w:szCs w:val="24"/>
              </w:rPr>
              <w:t>哇拔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段255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256</w:t>
            </w:r>
            <w:r w:rsidR="00A82875">
              <w:rPr>
                <w:rFonts w:ascii="標楷體" w:eastAsia="標楷體" w:hAnsi="標楷體" w:hint="eastAsia"/>
                <w:szCs w:val="24"/>
              </w:rPr>
              <w:t>、</w:t>
            </w:r>
            <w:r w:rsidRPr="007A5646">
              <w:rPr>
                <w:rFonts w:ascii="標楷體" w:eastAsia="標楷體" w:hAnsi="標楷體" w:hint="eastAsia"/>
                <w:szCs w:val="24"/>
              </w:rPr>
              <w:t>257-3地號興建擋土牆乙案。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708E889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BCDB179" w14:textId="6F1A01B0" w:rsidR="007A5646" w:rsidRPr="004D3857" w:rsidRDefault="008A3232" w:rsidP="007A564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設計單位送預算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書圖進所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辦理審查。</w:t>
            </w:r>
          </w:p>
        </w:tc>
      </w:tr>
      <w:tr w:rsidR="00962EAE" w:rsidRPr="00C461C7" w14:paraId="15E91077" w14:textId="77777777" w:rsidTr="00DB3992">
        <w:trPr>
          <w:trHeight w:val="1097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2CC52F4" w14:textId="15D4D913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9730D0" w14:textId="3947FFB2" w:rsidR="00962EAE" w:rsidRPr="00C461C7" w:rsidRDefault="00962EAE" w:rsidP="00962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384AB2" w14:textId="4E9084A4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吳明忠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964BCE" w14:textId="21850142" w:rsidR="00962EAE" w:rsidRPr="00C461C7" w:rsidRDefault="00962EAE" w:rsidP="00962EAE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安朔村第2鄰與第3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道路入口處增設路燈案。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E70011" w14:textId="77777777" w:rsidR="00962EAE" w:rsidRPr="00C461C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4FA6B0A" w14:textId="7232950C" w:rsidR="00962EAE" w:rsidRPr="004D3857" w:rsidRDefault="00962EAE" w:rsidP="00962E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廠商估價後執行。</w:t>
            </w:r>
          </w:p>
        </w:tc>
      </w:tr>
      <w:tr w:rsidR="007A5646" w:rsidRPr="00C461C7" w14:paraId="294C7166" w14:textId="77777777" w:rsidTr="00DB3992">
        <w:trPr>
          <w:trHeight w:val="114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2950B1" w14:textId="420F59FE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095744" w14:textId="1D1A9579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E6591B0" w14:textId="264A3EFC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吳明忠</w:t>
            </w: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992D971" w14:textId="2E22B523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建請於部落增設監視系統案。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AC88FD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3100995" w14:textId="7D43ADC9" w:rsidR="007A5646" w:rsidRPr="004D3857" w:rsidRDefault="00534E6C" w:rsidP="00534E6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已請相關廠商執行中。</w:t>
            </w:r>
          </w:p>
        </w:tc>
      </w:tr>
      <w:tr w:rsidR="007A5646" w:rsidRPr="00C461C7" w14:paraId="34EC1AF0" w14:textId="77777777" w:rsidTr="00DB3992">
        <w:trPr>
          <w:trHeight w:val="116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4A71F7B" w14:textId="2B4DD6CF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6FB22F" w14:textId="7C469719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13A2B2" w14:textId="00D3EF1F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尤嘉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妡</w:t>
            </w:r>
            <w:proofErr w:type="gramEnd"/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AE5B7BC" w14:textId="6B3E0B93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7A5646">
              <w:rPr>
                <w:rFonts w:ascii="標楷體" w:eastAsia="標楷體" w:hAnsi="標楷體" w:hint="eastAsia"/>
                <w:szCs w:val="24"/>
              </w:rPr>
              <w:t>建請鄉公所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於農東達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203號增設</w:t>
            </w:r>
            <w:proofErr w:type="gramStart"/>
            <w:r w:rsidRPr="007A5646">
              <w:rPr>
                <w:rFonts w:ascii="標楷體" w:eastAsia="標楷體" w:hAnsi="標楷體" w:hint="eastAsia"/>
                <w:szCs w:val="24"/>
              </w:rPr>
              <w:t>護欄案</w:t>
            </w:r>
            <w:proofErr w:type="gramEnd"/>
            <w:r w:rsidRPr="007A56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9C68BB3" w14:textId="25907F0B" w:rsidR="007A5646" w:rsidRPr="00C461C7" w:rsidRDefault="00AA5D7D" w:rsidP="007A5646">
            <w:pPr>
              <w:rPr>
                <w:rFonts w:ascii="標楷體" w:eastAsia="標楷體" w:hAnsi="標楷體"/>
              </w:rPr>
            </w:pPr>
            <w:r w:rsidRPr="00FB65C3"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0EA3B28" w14:textId="7E157C68" w:rsidR="007A5646" w:rsidRPr="004D3857" w:rsidRDefault="008A3232" w:rsidP="007A56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已完成現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設計單位送預算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書圖進所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辦理審查。</w:t>
            </w:r>
          </w:p>
        </w:tc>
      </w:tr>
      <w:tr w:rsidR="007A5646" w:rsidRPr="00C461C7" w14:paraId="0F221CA9" w14:textId="77777777" w:rsidTr="00DB3992">
        <w:trPr>
          <w:trHeight w:val="1161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0D245E0" w14:textId="652F6212" w:rsidR="007A5646" w:rsidRPr="007A5646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CF7BCC" w14:textId="1265C47B" w:rsidR="007A5646" w:rsidRPr="007A5646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D4C54" w14:textId="5CD27F2D" w:rsidR="007A5646" w:rsidRPr="007A5646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F5F8E0" w14:textId="22BB625A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059725B" w14:textId="63DFFB5F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284E3C1" w14:textId="77777777" w:rsidR="007A5646" w:rsidRPr="004D385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58E393B7" w14:textId="77777777" w:rsidTr="00DB3992">
        <w:trPr>
          <w:trHeight w:val="121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B2460E" w14:textId="1729E8D8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364594" w14:textId="479AC2A4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11804FA" w14:textId="4DEE3CAE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183A5DE" w14:textId="65D24000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27EEE39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A85C501" w14:textId="77777777" w:rsidR="007A5646" w:rsidRPr="004D385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41EDB315" w14:textId="77777777" w:rsidTr="00DB3992">
        <w:trPr>
          <w:trHeight w:val="1125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DA6AC32" w14:textId="0E764611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28D666" w14:textId="06A54C8C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B5F7E6" w14:textId="64A41ACE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2F3FB4F" w14:textId="3DD66316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4FCEDDA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463D8A41" w14:textId="77777777" w:rsidR="007A5646" w:rsidRPr="004D3857" w:rsidRDefault="007A5646" w:rsidP="007A56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6781F98F" w14:textId="77777777" w:rsidTr="00DB3992">
        <w:trPr>
          <w:trHeight w:val="1220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FC13CE" w14:textId="12BFA4E1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F90A43F" w14:textId="197403BA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F9D9A2" w14:textId="1C12D4A2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859E58" w14:textId="6A6ABE49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E189772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076C576" w14:textId="77777777" w:rsidR="007A5646" w:rsidRPr="004D385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44DF0648" w14:textId="77777777" w:rsidTr="00DB3992">
        <w:trPr>
          <w:trHeight w:val="135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04FDDE9" w14:textId="2A5EEA1C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00F55C" w14:textId="45174FD8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6D1895D" w14:textId="70D561D6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8F8CCE" w14:textId="5D2508F4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19ACF3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10CD89E" w14:textId="77777777" w:rsidR="007A5646" w:rsidRPr="004D3857" w:rsidRDefault="007A5646" w:rsidP="007A5646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44406F42" w14:textId="77777777" w:rsidTr="00DB3992">
        <w:trPr>
          <w:trHeight w:val="1698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B00CCAD" w14:textId="77D1BD49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8B8DE7E" w14:textId="433588E6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3C52DA" w14:textId="649F02A6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0434F2F" w14:textId="16480971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419DAE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D4B13B8" w14:textId="77777777" w:rsidR="007A5646" w:rsidRPr="004D385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A5646" w:rsidRPr="00C461C7" w14:paraId="1A6BEE3B" w14:textId="77777777" w:rsidTr="00DB3992">
        <w:trPr>
          <w:trHeight w:val="966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6F902BA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9EA8BE9" w14:textId="77777777" w:rsidR="007A5646" w:rsidRPr="00C461C7" w:rsidRDefault="007A5646" w:rsidP="007A564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6064AAD" w14:textId="77777777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7A6BB14D" w14:textId="4CA0FFFA" w:rsidR="007A5646" w:rsidRPr="00C461C7" w:rsidRDefault="007A5646" w:rsidP="007A5646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107DCABD" w14:textId="77777777" w:rsidR="007A5646" w:rsidRPr="00C461C7" w:rsidRDefault="007A5646" w:rsidP="007A564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44D78090" w14:textId="77777777" w:rsidR="007A5646" w:rsidRPr="00C461C7" w:rsidRDefault="007A5646" w:rsidP="007A5646">
            <w:pPr>
              <w:rPr>
                <w:rFonts w:ascii="標楷體" w:eastAsia="標楷體" w:hAnsi="標楷體"/>
              </w:rPr>
            </w:pPr>
          </w:p>
        </w:tc>
      </w:tr>
    </w:tbl>
    <w:p w14:paraId="67A38325" w14:textId="77777777" w:rsidR="007A5646" w:rsidRPr="00187791" w:rsidRDefault="007A5646" w:rsidP="00187791">
      <w:pPr>
        <w:spacing w:line="140" w:lineRule="exact"/>
        <w:rPr>
          <w:sz w:val="18"/>
        </w:rPr>
      </w:pPr>
    </w:p>
    <w:sectPr w:rsidR="007A5646" w:rsidRPr="00187791" w:rsidSect="00506C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449E" w14:textId="77777777" w:rsidR="002A22A7" w:rsidRDefault="002A22A7" w:rsidP="006C1376">
      <w:r>
        <w:separator/>
      </w:r>
    </w:p>
  </w:endnote>
  <w:endnote w:type="continuationSeparator" w:id="0">
    <w:p w14:paraId="5F9816F4" w14:textId="77777777" w:rsidR="002A22A7" w:rsidRDefault="002A22A7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9829F" w14:textId="77777777" w:rsidR="002A22A7" w:rsidRDefault="002A22A7" w:rsidP="006C1376">
      <w:r>
        <w:separator/>
      </w:r>
    </w:p>
  </w:footnote>
  <w:footnote w:type="continuationSeparator" w:id="0">
    <w:p w14:paraId="38AAC31D" w14:textId="77777777" w:rsidR="002A22A7" w:rsidRDefault="002A22A7" w:rsidP="006C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73C1A"/>
    <w:rsid w:val="000807B7"/>
    <w:rsid w:val="00095552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509D6"/>
    <w:rsid w:val="00261509"/>
    <w:rsid w:val="002A22A7"/>
    <w:rsid w:val="002F289F"/>
    <w:rsid w:val="00321C59"/>
    <w:rsid w:val="0033081F"/>
    <w:rsid w:val="0037790D"/>
    <w:rsid w:val="003923E0"/>
    <w:rsid w:val="003A03AE"/>
    <w:rsid w:val="003C28B6"/>
    <w:rsid w:val="003D57CA"/>
    <w:rsid w:val="003D64AF"/>
    <w:rsid w:val="00443049"/>
    <w:rsid w:val="00466567"/>
    <w:rsid w:val="004867C9"/>
    <w:rsid w:val="004D3C1B"/>
    <w:rsid w:val="00506C0C"/>
    <w:rsid w:val="00510469"/>
    <w:rsid w:val="005114CC"/>
    <w:rsid w:val="00534E6C"/>
    <w:rsid w:val="0054077A"/>
    <w:rsid w:val="005733BE"/>
    <w:rsid w:val="00594C25"/>
    <w:rsid w:val="005A2CFE"/>
    <w:rsid w:val="005A4D3D"/>
    <w:rsid w:val="005A75BA"/>
    <w:rsid w:val="005E4076"/>
    <w:rsid w:val="006033E1"/>
    <w:rsid w:val="006060D6"/>
    <w:rsid w:val="00634D5E"/>
    <w:rsid w:val="00635DFB"/>
    <w:rsid w:val="00637BCC"/>
    <w:rsid w:val="00641E2D"/>
    <w:rsid w:val="006645B6"/>
    <w:rsid w:val="006B0896"/>
    <w:rsid w:val="006C1376"/>
    <w:rsid w:val="006E06D4"/>
    <w:rsid w:val="007002D9"/>
    <w:rsid w:val="0074003A"/>
    <w:rsid w:val="007A5646"/>
    <w:rsid w:val="007B500E"/>
    <w:rsid w:val="007C5C36"/>
    <w:rsid w:val="007D409C"/>
    <w:rsid w:val="0082512D"/>
    <w:rsid w:val="008511ED"/>
    <w:rsid w:val="008820DC"/>
    <w:rsid w:val="008A3232"/>
    <w:rsid w:val="008B5757"/>
    <w:rsid w:val="008B6EFD"/>
    <w:rsid w:val="00916B12"/>
    <w:rsid w:val="00962160"/>
    <w:rsid w:val="00962EAE"/>
    <w:rsid w:val="00976C05"/>
    <w:rsid w:val="00980274"/>
    <w:rsid w:val="009A1832"/>
    <w:rsid w:val="009B21BB"/>
    <w:rsid w:val="00A06DD1"/>
    <w:rsid w:val="00A16E7B"/>
    <w:rsid w:val="00A33245"/>
    <w:rsid w:val="00A65EF6"/>
    <w:rsid w:val="00A82875"/>
    <w:rsid w:val="00A8490B"/>
    <w:rsid w:val="00AA37A1"/>
    <w:rsid w:val="00AA4E9A"/>
    <w:rsid w:val="00AA5D7D"/>
    <w:rsid w:val="00AA5D9E"/>
    <w:rsid w:val="00AD3B0E"/>
    <w:rsid w:val="00AD61A0"/>
    <w:rsid w:val="00AF27B7"/>
    <w:rsid w:val="00B002B3"/>
    <w:rsid w:val="00B03ECB"/>
    <w:rsid w:val="00B154F0"/>
    <w:rsid w:val="00B15958"/>
    <w:rsid w:val="00B36783"/>
    <w:rsid w:val="00B43DA7"/>
    <w:rsid w:val="00BB2455"/>
    <w:rsid w:val="00BC3E2C"/>
    <w:rsid w:val="00BF2493"/>
    <w:rsid w:val="00C22B51"/>
    <w:rsid w:val="00C32F97"/>
    <w:rsid w:val="00C461C7"/>
    <w:rsid w:val="00C714F1"/>
    <w:rsid w:val="00CB509D"/>
    <w:rsid w:val="00CC6E6D"/>
    <w:rsid w:val="00CE04B3"/>
    <w:rsid w:val="00CE05FE"/>
    <w:rsid w:val="00CE600E"/>
    <w:rsid w:val="00CF1957"/>
    <w:rsid w:val="00D06146"/>
    <w:rsid w:val="00D06C3D"/>
    <w:rsid w:val="00D23091"/>
    <w:rsid w:val="00D36CAD"/>
    <w:rsid w:val="00D37081"/>
    <w:rsid w:val="00D50960"/>
    <w:rsid w:val="00D541AC"/>
    <w:rsid w:val="00D554E2"/>
    <w:rsid w:val="00D6275E"/>
    <w:rsid w:val="00DE53D9"/>
    <w:rsid w:val="00DE7571"/>
    <w:rsid w:val="00E047F2"/>
    <w:rsid w:val="00E2239F"/>
    <w:rsid w:val="00E63AAB"/>
    <w:rsid w:val="00E65854"/>
    <w:rsid w:val="00E739AC"/>
    <w:rsid w:val="00EA388F"/>
    <w:rsid w:val="00EB655C"/>
    <w:rsid w:val="00EC230E"/>
    <w:rsid w:val="00EE4A9D"/>
    <w:rsid w:val="00EF1C6A"/>
    <w:rsid w:val="00F04AFD"/>
    <w:rsid w:val="00F10219"/>
    <w:rsid w:val="00F13089"/>
    <w:rsid w:val="00F17E90"/>
    <w:rsid w:val="00F42901"/>
    <w:rsid w:val="00F462E2"/>
    <w:rsid w:val="00F530F5"/>
    <w:rsid w:val="00F67721"/>
    <w:rsid w:val="00F73FD9"/>
    <w:rsid w:val="00F747C2"/>
    <w:rsid w:val="00F809BF"/>
    <w:rsid w:val="00F93254"/>
    <w:rsid w:val="00FA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B365AA25-805A-4811-A9AA-B4A5CDF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</dc:creator>
  <cp:lastModifiedBy>若平 江</cp:lastModifiedBy>
  <cp:revision>3</cp:revision>
  <cp:lastPrinted>2023-03-14T07:17:00Z</cp:lastPrinted>
  <dcterms:created xsi:type="dcterms:W3CDTF">2023-04-13T04:00:00Z</dcterms:created>
  <dcterms:modified xsi:type="dcterms:W3CDTF">2023-04-14T07:56:00Z</dcterms:modified>
</cp:coreProperties>
</file>