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A0D77" w14:textId="79CB6BDF" w:rsidR="001F1CDB" w:rsidRDefault="00B8313A" w:rsidP="003A15DF">
      <w:pPr>
        <w:suppressAutoHyphens w:val="0"/>
        <w:overflowPunct w:val="0"/>
        <w:snapToGrid w:val="0"/>
        <w:spacing w:line="500" w:lineRule="exact"/>
        <w:jc w:val="both"/>
        <w:textAlignment w:val="auto"/>
        <w:rPr>
          <w:rFonts w:ascii="標楷體" w:eastAsia="標楷體" w:hAnsi="標楷體"/>
          <w:sz w:val="40"/>
          <w:szCs w:val="40"/>
        </w:rPr>
      </w:pPr>
      <w:r w:rsidRPr="00B8313A">
        <w:rPr>
          <w:rFonts w:ascii="標楷體" w:eastAsia="標楷體" w:hAnsi="標楷體" w:hint="eastAsia"/>
          <w:sz w:val="40"/>
          <w:szCs w:val="40"/>
        </w:rPr>
        <w:t>交通部支援直轄市</w:t>
      </w:r>
      <w:r w:rsidR="00EF1B80">
        <w:rPr>
          <w:rFonts w:ascii="標楷體" w:eastAsia="標楷體" w:hAnsi="標楷體" w:hint="eastAsia"/>
          <w:sz w:val="40"/>
          <w:szCs w:val="40"/>
        </w:rPr>
        <w:t>、</w:t>
      </w:r>
      <w:r w:rsidRPr="00B8313A">
        <w:rPr>
          <w:rFonts w:ascii="標楷體" w:eastAsia="標楷體" w:hAnsi="標楷體" w:hint="eastAsia"/>
          <w:sz w:val="40"/>
          <w:szCs w:val="40"/>
        </w:rPr>
        <w:t>縣（市）政府因應陸上交通事故處理作業要點</w:t>
      </w:r>
      <w:bookmarkStart w:id="0" w:name="_GoBack"/>
      <w:r w:rsidR="00F40B85">
        <w:rPr>
          <w:rFonts w:ascii="標楷體" w:eastAsia="標楷體" w:hAnsi="標楷體"/>
          <w:sz w:val="40"/>
          <w:szCs w:val="40"/>
        </w:rPr>
        <w:t>修正總說明</w:t>
      </w:r>
    </w:p>
    <w:bookmarkEnd w:id="0"/>
    <w:p w14:paraId="2FA4C1C7" w14:textId="70DD1A7D" w:rsidR="000F4A75" w:rsidRDefault="000F4A75" w:rsidP="00604A96">
      <w:pPr>
        <w:overflowPunct w:val="0"/>
        <w:spacing w:line="460" w:lineRule="exact"/>
        <w:ind w:firstLine="549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0F4A75">
        <w:rPr>
          <w:rFonts w:ascii="標楷體" w:eastAsia="標楷體" w:hAnsi="標楷體" w:hint="eastAsia"/>
          <w:bCs/>
          <w:color w:val="000000"/>
          <w:sz w:val="28"/>
          <w:szCs w:val="28"/>
        </w:rPr>
        <w:t>交通部支援直轄市、縣（市）政府因應陸上交通事故處理作業要點</w:t>
      </w:r>
      <w:r w:rsidR="00F40B85">
        <w:rPr>
          <w:rFonts w:ascii="標楷體" w:eastAsia="標楷體" w:hAnsi="標楷體"/>
          <w:bCs/>
          <w:color w:val="000000"/>
          <w:sz w:val="28"/>
          <w:szCs w:val="28"/>
        </w:rPr>
        <w:t>自</w:t>
      </w:r>
      <w:r w:rsidR="00251621" w:rsidRPr="00251621">
        <w:rPr>
          <w:rFonts w:ascii="標楷體" w:eastAsia="標楷體" w:hAnsi="標楷體" w:hint="eastAsia"/>
          <w:bCs/>
          <w:color w:val="000000"/>
          <w:sz w:val="28"/>
          <w:szCs w:val="28"/>
        </w:rPr>
        <w:t>九十年六月十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四</w:t>
      </w:r>
      <w:r w:rsidR="00251621" w:rsidRPr="00251621">
        <w:rPr>
          <w:rFonts w:ascii="標楷體" w:eastAsia="標楷體" w:hAnsi="標楷體" w:hint="eastAsia"/>
          <w:bCs/>
          <w:color w:val="000000"/>
          <w:sz w:val="28"/>
          <w:szCs w:val="28"/>
        </w:rPr>
        <w:t>日</w:t>
      </w:r>
      <w:r w:rsidR="00F40B85">
        <w:rPr>
          <w:rFonts w:ascii="標楷體" w:eastAsia="標楷體" w:hAnsi="標楷體"/>
          <w:bCs/>
          <w:color w:val="000000"/>
          <w:sz w:val="28"/>
          <w:szCs w:val="28"/>
        </w:rPr>
        <w:t>發布施行後，</w:t>
      </w:r>
      <w:r w:rsidR="00251621">
        <w:rPr>
          <w:rFonts w:ascii="標楷體" w:eastAsia="標楷體" w:hAnsi="標楷體" w:hint="eastAsia"/>
          <w:bCs/>
          <w:color w:val="000000"/>
          <w:sz w:val="28"/>
          <w:szCs w:val="28"/>
        </w:rPr>
        <w:t>未有</w:t>
      </w:r>
      <w:r w:rsidR="00F40B85">
        <w:rPr>
          <w:rFonts w:ascii="標楷體" w:eastAsia="標楷體" w:hAnsi="標楷體"/>
          <w:bCs/>
          <w:color w:val="000000"/>
          <w:sz w:val="28"/>
          <w:szCs w:val="28"/>
        </w:rPr>
        <w:t>修正。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本次修正共計</w:t>
      </w:r>
      <w:r w:rsidR="00521822">
        <w:rPr>
          <w:rFonts w:ascii="標楷體" w:eastAsia="標楷體" w:hAnsi="標楷體" w:hint="eastAsia"/>
          <w:bCs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點，</w:t>
      </w:r>
      <w:r w:rsidR="00EF1B80">
        <w:rPr>
          <w:rFonts w:ascii="標楷體" w:eastAsia="標楷體" w:hAnsi="標楷體" w:hint="eastAsia"/>
          <w:bCs/>
          <w:color w:val="000000"/>
          <w:sz w:val="28"/>
          <w:szCs w:val="28"/>
        </w:rPr>
        <w:t>其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修正重點如下：</w:t>
      </w:r>
    </w:p>
    <w:p w14:paraId="34C284B3" w14:textId="7070848B" w:rsidR="00097A2A" w:rsidRDefault="00F53120" w:rsidP="000F4A75">
      <w:pPr>
        <w:pStyle w:val="a9"/>
        <w:numPr>
          <w:ilvl w:val="0"/>
          <w:numId w:val="44"/>
        </w:numPr>
        <w:overflowPunct w:val="0"/>
        <w:spacing w:line="4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F53120">
        <w:rPr>
          <w:rFonts w:ascii="標楷體" w:eastAsia="標楷體" w:hAnsi="標楷體" w:hint="eastAsia"/>
          <w:bCs/>
          <w:color w:val="000000"/>
          <w:sz w:val="28"/>
          <w:szCs w:val="28"/>
        </w:rPr>
        <w:t>配合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一百十一年五月二十四日</w:t>
      </w:r>
      <w:r w:rsidRPr="00F53120">
        <w:rPr>
          <w:rFonts w:ascii="標楷體" w:eastAsia="標楷體" w:hAnsi="標楷體" w:hint="eastAsia"/>
          <w:bCs/>
          <w:color w:val="000000"/>
          <w:sz w:val="28"/>
          <w:szCs w:val="28"/>
        </w:rPr>
        <w:t>修正災害防救法，將原</w:t>
      </w:r>
      <w:proofErr w:type="gramStart"/>
      <w:r w:rsidRPr="00F53120">
        <w:rPr>
          <w:rFonts w:ascii="標楷體" w:eastAsia="標楷體" w:hAnsi="標楷體" w:hint="eastAsia"/>
          <w:bCs/>
          <w:color w:val="000000"/>
          <w:sz w:val="28"/>
          <w:szCs w:val="28"/>
        </w:rPr>
        <w:t>第三十四條移列</w:t>
      </w:r>
      <w:proofErr w:type="gramEnd"/>
      <w:r w:rsidR="00EF1B80">
        <w:rPr>
          <w:rFonts w:ascii="標楷體" w:eastAsia="標楷體" w:hAnsi="標楷體" w:hint="eastAsia"/>
          <w:bCs/>
          <w:color w:val="000000"/>
          <w:sz w:val="28"/>
          <w:szCs w:val="28"/>
        </w:rPr>
        <w:t>至</w:t>
      </w:r>
      <w:r w:rsidRPr="00F53120">
        <w:rPr>
          <w:rFonts w:ascii="標楷體" w:eastAsia="標楷體" w:hAnsi="標楷體" w:hint="eastAsia"/>
          <w:bCs/>
          <w:color w:val="000000"/>
          <w:sz w:val="28"/>
          <w:szCs w:val="28"/>
        </w:rPr>
        <w:t>第三十五條規定，</w:t>
      </w:r>
      <w:proofErr w:type="gramStart"/>
      <w:r w:rsidRPr="00F53120">
        <w:rPr>
          <w:rFonts w:ascii="標楷體" w:eastAsia="標楷體" w:hAnsi="標楷體" w:hint="eastAsia"/>
          <w:bCs/>
          <w:color w:val="000000"/>
          <w:sz w:val="28"/>
          <w:szCs w:val="28"/>
        </w:rPr>
        <w:t>爰</w:t>
      </w:r>
      <w:proofErr w:type="gramEnd"/>
      <w:r w:rsidRPr="00F53120">
        <w:rPr>
          <w:rFonts w:ascii="標楷體" w:eastAsia="標楷體" w:hAnsi="標楷體" w:hint="eastAsia"/>
          <w:bCs/>
          <w:color w:val="000000"/>
          <w:sz w:val="28"/>
          <w:szCs w:val="28"/>
        </w:rPr>
        <w:t>修正本要點訂定依據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。(修正規定第一點)</w:t>
      </w:r>
    </w:p>
    <w:p w14:paraId="741F6341" w14:textId="7C86D80B" w:rsidR="000F4A75" w:rsidRPr="000F4A75" w:rsidRDefault="000F4A75" w:rsidP="000F4A75">
      <w:pPr>
        <w:pStyle w:val="a9"/>
        <w:numPr>
          <w:ilvl w:val="0"/>
          <w:numId w:val="44"/>
        </w:numPr>
        <w:overflowPunct w:val="0"/>
        <w:spacing w:line="4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0F4A75">
        <w:rPr>
          <w:rFonts w:ascii="標楷體" w:eastAsia="標楷體" w:hAnsi="標楷體" w:hint="eastAsia"/>
          <w:bCs/>
          <w:color w:val="000000"/>
          <w:sz w:val="28"/>
          <w:szCs w:val="28"/>
        </w:rPr>
        <w:t>考量現行通訊方式多元化，針對地方政府緊急時申請支援之程序，除電話外，增列緊急時得以</w:t>
      </w:r>
      <w:r w:rsidR="00EF1B80" w:rsidRPr="000F4A75">
        <w:rPr>
          <w:rFonts w:ascii="標楷體" w:eastAsia="標楷體" w:hAnsi="標楷體" w:hint="eastAsia"/>
          <w:bCs/>
          <w:color w:val="000000"/>
          <w:sz w:val="28"/>
          <w:szCs w:val="28"/>
        </w:rPr>
        <w:t>行動電話</w:t>
      </w:r>
      <w:r w:rsidRPr="000F4A75">
        <w:rPr>
          <w:rFonts w:ascii="標楷體" w:eastAsia="標楷體" w:hAnsi="標楷體" w:hint="eastAsia"/>
          <w:bCs/>
          <w:color w:val="000000"/>
          <w:sz w:val="28"/>
          <w:szCs w:val="28"/>
        </w:rPr>
        <w:t>簡訊或</w:t>
      </w:r>
      <w:r w:rsidR="00EF1B80">
        <w:rPr>
          <w:rFonts w:ascii="標楷體" w:eastAsia="標楷體" w:hAnsi="標楷體" w:hint="eastAsia"/>
          <w:bCs/>
          <w:color w:val="000000"/>
          <w:sz w:val="28"/>
          <w:szCs w:val="28"/>
        </w:rPr>
        <w:t>即時</w:t>
      </w:r>
      <w:r w:rsidRPr="000F4A75">
        <w:rPr>
          <w:rFonts w:ascii="標楷體" w:eastAsia="標楷體" w:hAnsi="標楷體" w:hint="eastAsia"/>
          <w:bCs/>
          <w:color w:val="000000"/>
          <w:sz w:val="28"/>
          <w:szCs w:val="28"/>
        </w:rPr>
        <w:t>通訊軟體</w:t>
      </w:r>
      <w:r w:rsidR="002A2D36">
        <w:rPr>
          <w:rFonts w:ascii="標楷體" w:eastAsia="標楷體" w:hAnsi="標楷體" w:hint="eastAsia"/>
          <w:bCs/>
          <w:color w:val="000000"/>
          <w:sz w:val="28"/>
          <w:szCs w:val="28"/>
        </w:rPr>
        <w:t>或傳真</w:t>
      </w:r>
      <w:r w:rsidRPr="000F4A75">
        <w:rPr>
          <w:rFonts w:ascii="標楷體" w:eastAsia="標楷體" w:hAnsi="標楷體" w:hint="eastAsia"/>
          <w:bCs/>
          <w:color w:val="000000"/>
          <w:sz w:val="28"/>
          <w:szCs w:val="28"/>
        </w:rPr>
        <w:t>先行申請支援。(修正規定第四點)</w:t>
      </w:r>
    </w:p>
    <w:p w14:paraId="32536E4A" w14:textId="4F688508" w:rsidR="001E6606" w:rsidRPr="000F4A75" w:rsidRDefault="000F4A75" w:rsidP="000F4A75">
      <w:pPr>
        <w:pStyle w:val="a9"/>
        <w:numPr>
          <w:ilvl w:val="0"/>
          <w:numId w:val="44"/>
        </w:numPr>
        <w:overflowPunct w:val="0"/>
        <w:spacing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F4A75">
        <w:rPr>
          <w:rFonts w:ascii="標楷體" w:eastAsia="標楷體" w:hAnsi="標楷體" w:hint="eastAsia"/>
          <w:bCs/>
          <w:color w:val="000000"/>
          <w:sz w:val="28"/>
          <w:szCs w:val="28"/>
        </w:rPr>
        <w:t>依內政部工程重</w:t>
      </w:r>
      <w:proofErr w:type="gramStart"/>
      <w:r w:rsidRPr="000F4A75">
        <w:rPr>
          <w:rFonts w:ascii="標楷體" w:eastAsia="標楷體" w:hAnsi="標楷體" w:hint="eastAsia"/>
          <w:bCs/>
          <w:color w:val="000000"/>
          <w:sz w:val="28"/>
          <w:szCs w:val="28"/>
        </w:rPr>
        <w:t>機械編管及</w:t>
      </w:r>
      <w:proofErr w:type="gramEnd"/>
      <w:r w:rsidRPr="000F4A75">
        <w:rPr>
          <w:rFonts w:ascii="標楷體" w:eastAsia="標楷體" w:hAnsi="標楷體" w:hint="eastAsia"/>
          <w:bCs/>
          <w:color w:val="000000"/>
          <w:sz w:val="28"/>
          <w:szCs w:val="28"/>
        </w:rPr>
        <w:t>運用辦法規定，工程重機械係由內政部營建署主管，非屬交通部權責，</w:t>
      </w:r>
      <w:proofErr w:type="gramStart"/>
      <w:r w:rsidR="00251621" w:rsidRPr="000F4A75">
        <w:rPr>
          <w:rFonts w:ascii="標楷體" w:eastAsia="標楷體" w:hAnsi="標楷體" w:hint="eastAsia"/>
          <w:bCs/>
          <w:color w:val="000000"/>
          <w:sz w:val="28"/>
          <w:szCs w:val="28"/>
        </w:rPr>
        <w:t>爰</w:t>
      </w:r>
      <w:proofErr w:type="gramEnd"/>
      <w:r w:rsidRPr="000F4A75">
        <w:rPr>
          <w:rFonts w:ascii="標楷體" w:eastAsia="標楷體" w:hAnsi="標楷體" w:hint="eastAsia"/>
          <w:bCs/>
          <w:color w:val="000000"/>
          <w:sz w:val="28"/>
          <w:szCs w:val="28"/>
        </w:rPr>
        <w:t>刪除交通部支援徵(租)用民間工程重機械之規定。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(修正規定第五點)</w:t>
      </w:r>
    </w:p>
    <w:p w14:paraId="78FA557F" w14:textId="77777777" w:rsidR="003E0D2D" w:rsidRDefault="003E0D2D">
      <w:pPr>
        <w:pStyle w:val="a9"/>
        <w:numPr>
          <w:ilvl w:val="0"/>
          <w:numId w:val="1"/>
        </w:numPr>
        <w:overflowPunct w:val="0"/>
        <w:spacing w:line="4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  <w:sectPr w:rsidR="003E0D2D">
          <w:footerReference w:type="default" r:id="rId9"/>
          <w:pgSz w:w="11906" w:h="16838"/>
          <w:pgMar w:top="1418" w:right="1418" w:bottom="1418" w:left="1701" w:header="284" w:footer="567" w:gutter="0"/>
          <w:cols w:space="720"/>
          <w:docGrid w:type="linesAndChars"/>
        </w:sectPr>
      </w:pPr>
    </w:p>
    <w:p w14:paraId="36AEE8F7" w14:textId="2799C840" w:rsidR="001F1CDB" w:rsidRDefault="00B212BC" w:rsidP="0014189B">
      <w:pPr>
        <w:overflowPunct w:val="0"/>
        <w:snapToGrid w:val="0"/>
        <w:jc w:val="both"/>
        <w:rPr>
          <w:rFonts w:ascii="標楷體" w:eastAsia="標楷體" w:hAnsi="標楷體"/>
          <w:sz w:val="40"/>
          <w:szCs w:val="40"/>
        </w:rPr>
      </w:pPr>
      <w:r w:rsidRPr="00B212BC">
        <w:rPr>
          <w:rFonts w:ascii="標楷體" w:eastAsia="標楷體" w:hAnsi="標楷體" w:hint="eastAsia"/>
          <w:sz w:val="40"/>
          <w:szCs w:val="40"/>
        </w:rPr>
        <w:lastRenderedPageBreak/>
        <w:t>交通部支援直轄市</w:t>
      </w:r>
      <w:r w:rsidR="00EF1B80">
        <w:rPr>
          <w:rFonts w:ascii="標楷體" w:eastAsia="標楷體" w:hAnsi="標楷體" w:hint="eastAsia"/>
          <w:sz w:val="40"/>
          <w:szCs w:val="40"/>
        </w:rPr>
        <w:t>、</w:t>
      </w:r>
      <w:r w:rsidRPr="00B212BC">
        <w:rPr>
          <w:rFonts w:ascii="標楷體" w:eastAsia="標楷體" w:hAnsi="標楷體" w:hint="eastAsia"/>
          <w:sz w:val="40"/>
          <w:szCs w:val="40"/>
        </w:rPr>
        <w:t>縣（市）政府因應陸上交通事故處理作業要點</w:t>
      </w:r>
      <w:r w:rsidR="00251621" w:rsidRPr="00251621">
        <w:rPr>
          <w:rFonts w:ascii="標楷體" w:eastAsia="標楷體" w:hAnsi="標楷體" w:hint="eastAsia"/>
          <w:sz w:val="40"/>
          <w:szCs w:val="40"/>
        </w:rPr>
        <w:t>修正</w:t>
      </w:r>
      <w:r w:rsidR="00F40B85">
        <w:rPr>
          <w:rFonts w:ascii="標楷體" w:eastAsia="標楷體" w:hAnsi="標楷體"/>
          <w:sz w:val="40"/>
          <w:szCs w:val="40"/>
        </w:rPr>
        <w:t>對照表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9"/>
        <w:gridCol w:w="3002"/>
        <w:gridCol w:w="3002"/>
      </w:tblGrid>
      <w:tr w:rsidR="00AC0B87" w14:paraId="1C9497E1" w14:textId="77777777" w:rsidTr="00BE3864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54EE" w14:textId="55BFD582" w:rsidR="00AC0B87" w:rsidRDefault="00AC0B87" w:rsidP="008910A7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修正名稱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ED3F" w14:textId="14FEBBF8" w:rsidR="00AC0B87" w:rsidRDefault="00AC0B87" w:rsidP="008910A7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現行</w:t>
            </w:r>
            <w:r w:rsidR="009A7FBE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9254" w14:textId="483598CE" w:rsidR="00AC0B87" w:rsidRDefault="00AC0B87" w:rsidP="008910A7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AC0B87" w14:paraId="1427B863" w14:textId="77777777" w:rsidTr="00BE3864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FA60" w14:textId="1762E664" w:rsidR="00AC0B87" w:rsidRDefault="00AC0B87" w:rsidP="00AC0B8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C0B87">
              <w:rPr>
                <w:rFonts w:ascii="標楷體" w:eastAsia="標楷體" w:hAnsi="標楷體" w:hint="eastAsia"/>
                <w:szCs w:val="24"/>
              </w:rPr>
              <w:t>交通部支援直轄市縣（市）政府因應陸上交通事故處理作業要點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17B4" w14:textId="59F3AA1C" w:rsidR="00AC0B87" w:rsidRDefault="00AC0B87" w:rsidP="008910A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AC0B87">
              <w:rPr>
                <w:rFonts w:ascii="標楷體" w:eastAsia="標楷體" w:hAnsi="標楷體" w:hint="eastAsia"/>
                <w:szCs w:val="24"/>
              </w:rPr>
              <w:t>交通部支援直轄市</w:t>
            </w:r>
            <w:r w:rsidRPr="00AC0B87">
              <w:rPr>
                <w:rFonts w:ascii="標楷體" w:eastAsia="標楷體" w:hAnsi="標楷體" w:hint="eastAsia"/>
                <w:szCs w:val="24"/>
                <w:u w:val="single"/>
              </w:rPr>
              <w:t>、</w:t>
            </w:r>
            <w:r w:rsidRPr="00AC0B87">
              <w:rPr>
                <w:rFonts w:ascii="標楷體" w:eastAsia="標楷體" w:hAnsi="標楷體" w:hint="eastAsia"/>
                <w:szCs w:val="24"/>
              </w:rPr>
              <w:t>縣（市）政府因應陸上交通事故處理作業要點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44B5" w14:textId="5E5FFC51" w:rsidR="00AC0B87" w:rsidRDefault="00AC0B87" w:rsidP="00AC0B8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配合體例修正刪除本要點名稱中之頓號。</w:t>
            </w:r>
          </w:p>
        </w:tc>
      </w:tr>
      <w:tr w:rsidR="001F1CDB" w14:paraId="08DCFB08" w14:textId="77777777" w:rsidTr="00BE3864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2112" w14:textId="4EAF2A31" w:rsidR="001F1CDB" w:rsidRDefault="00F40B85" w:rsidP="008910A7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修正</w:t>
            </w:r>
            <w:r w:rsidR="00D6798D">
              <w:rPr>
                <w:rFonts w:ascii="標楷體" w:eastAsia="標楷體" w:hAnsi="標楷體" w:hint="eastAsia"/>
                <w:szCs w:val="24"/>
              </w:rPr>
              <w:t>規定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AB79" w14:textId="48CCE337" w:rsidR="001F1CDB" w:rsidRDefault="00F40B85" w:rsidP="008910A7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現行</w:t>
            </w:r>
            <w:r w:rsidR="00D6798D">
              <w:rPr>
                <w:rFonts w:ascii="標楷體" w:eastAsia="標楷體" w:hAnsi="標楷體" w:hint="eastAsia"/>
                <w:szCs w:val="24"/>
              </w:rPr>
              <w:t>規定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0538" w14:textId="77777777" w:rsidR="001F1CDB" w:rsidRDefault="00F40B85" w:rsidP="008910A7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說明</w:t>
            </w:r>
          </w:p>
        </w:tc>
      </w:tr>
      <w:tr w:rsidR="00514BDE" w:rsidRPr="00B351A9" w14:paraId="054A3066" w14:textId="77777777" w:rsidTr="00BE3864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7379" w14:textId="6671EB38" w:rsidR="00514BDE" w:rsidRDefault="00514BDE" w:rsidP="00514BDE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一、依據：</w:t>
            </w:r>
            <w:r w:rsidRPr="00514BDE">
              <w:rPr>
                <w:rFonts w:ascii="Times New Roman" w:eastAsia="標楷體" w:hAnsi="Times New Roman" w:hint="eastAsia"/>
                <w:color w:val="000000"/>
                <w:szCs w:val="24"/>
              </w:rPr>
              <w:t>本要點依災害防救法</w:t>
            </w:r>
            <w:r w:rsidRPr="00514BDE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>第三十五條</w:t>
            </w:r>
            <w:r w:rsidR="00AC0B87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>第三項規定</w:t>
            </w:r>
            <w:r w:rsidRPr="00514BDE">
              <w:rPr>
                <w:rFonts w:ascii="Times New Roman" w:eastAsia="標楷體" w:hAnsi="Times New Roman" w:hint="eastAsia"/>
                <w:color w:val="000000"/>
                <w:szCs w:val="24"/>
              </w:rPr>
              <w:t>訂定之。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CD23B" w14:textId="7C4C0F58" w:rsidR="00514BDE" w:rsidRDefault="00514BDE" w:rsidP="00514BDE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一、依據：本要點依災害防救法第三十四條訂定之。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A0337" w14:textId="27037CCD" w:rsidR="00514BDE" w:rsidRDefault="00514BDE" w:rsidP="00AE1209">
            <w:pPr>
              <w:pStyle w:val="ad"/>
              <w:snapToGrid w:val="0"/>
              <w:spacing w:before="0" w:after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配合一百十一年五月二十四日修正災害防救法將原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第三十四條移列</w:t>
            </w:r>
            <w:proofErr w:type="gramEnd"/>
            <w:r w:rsidR="00EF1B80"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szCs w:val="24"/>
              </w:rPr>
              <w:t>第三十五條規定，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修正本要點訂定依據。</w:t>
            </w:r>
          </w:p>
        </w:tc>
      </w:tr>
      <w:tr w:rsidR="00AC0B87" w:rsidRPr="00B351A9" w14:paraId="69821A42" w14:textId="77777777" w:rsidTr="00BE3864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0F66" w14:textId="400661CA" w:rsidR="00AC0B87" w:rsidRDefault="00AC0B87" w:rsidP="00514BDE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C0B87">
              <w:rPr>
                <w:rFonts w:ascii="Times New Roman" w:eastAsia="標楷體" w:hAnsi="Times New Roman" w:hint="eastAsia"/>
                <w:color w:val="000000"/>
                <w:szCs w:val="24"/>
              </w:rPr>
              <w:t>二、目的：為維護交通設施，確保行車安全，於直轄市、縣</w:t>
            </w:r>
            <w:r w:rsidRPr="00AC0B87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AC0B87">
              <w:rPr>
                <w:rFonts w:ascii="Times New Roman" w:eastAsia="標楷體" w:hAnsi="Times New Roman" w:hint="eastAsia"/>
                <w:color w:val="000000"/>
                <w:szCs w:val="24"/>
              </w:rPr>
              <w:t>市</w:t>
            </w:r>
            <w:r w:rsidRPr="00AC0B87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AC0B87">
              <w:rPr>
                <w:rFonts w:ascii="Times New Roman" w:eastAsia="標楷體" w:hAnsi="Times New Roman" w:hint="eastAsia"/>
                <w:color w:val="000000"/>
                <w:szCs w:val="24"/>
              </w:rPr>
              <w:t>政府無法因應陸上交通事故處理時，支援相關設備、資源及人力等。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A541" w14:textId="524BA4C5" w:rsidR="00AC0B87" w:rsidRDefault="00AC0B87" w:rsidP="00AC0B87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C0B87">
              <w:rPr>
                <w:rFonts w:ascii="Times New Roman" w:eastAsia="標楷體" w:hAnsi="Times New Roman" w:hint="eastAsia"/>
                <w:color w:val="000000"/>
                <w:szCs w:val="24"/>
              </w:rPr>
              <w:t>二、目的：為維護交通設施，確保行車安全，於直轄市、縣</w:t>
            </w:r>
            <w:r w:rsidRPr="00AC0B87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AC0B87">
              <w:rPr>
                <w:rFonts w:ascii="Times New Roman" w:eastAsia="標楷體" w:hAnsi="Times New Roman" w:hint="eastAsia"/>
                <w:color w:val="000000"/>
                <w:szCs w:val="24"/>
              </w:rPr>
              <w:t>市</w:t>
            </w:r>
            <w:r w:rsidRPr="00AC0B87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AC0B87">
              <w:rPr>
                <w:rFonts w:ascii="Times New Roman" w:eastAsia="標楷體" w:hAnsi="Times New Roman" w:hint="eastAsia"/>
                <w:color w:val="000000"/>
                <w:szCs w:val="24"/>
              </w:rPr>
              <w:t>政府無法因應陸上交通事故處理時，支援相關設備、資源及人力等。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895A" w14:textId="07788FD0" w:rsidR="00AC0B87" w:rsidRDefault="00B65523" w:rsidP="00AE1209">
            <w:pPr>
              <w:pStyle w:val="ad"/>
              <w:snapToGrid w:val="0"/>
              <w:spacing w:before="0" w:after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本點無修正</w:t>
            </w:r>
          </w:p>
        </w:tc>
      </w:tr>
      <w:tr w:rsidR="00AC0B87" w:rsidRPr="00B351A9" w14:paraId="3E1E0EBC" w14:textId="77777777" w:rsidTr="00BE3864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8351" w14:textId="77777777" w:rsidR="00B65523" w:rsidRPr="00B65523" w:rsidRDefault="00B65523" w:rsidP="00B65523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三、支援時機：</w:t>
            </w:r>
          </w:p>
          <w:p w14:paraId="75456881" w14:textId="77777777" w:rsidR="00B65523" w:rsidRPr="00B65523" w:rsidRDefault="00B65523" w:rsidP="00B65523">
            <w:pPr>
              <w:ind w:leftChars="100" w:left="720" w:hangingChars="200" w:hanging="4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proofErr w:type="gramStart"/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proofErr w:type="gramEnd"/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ab/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直轄市、縣</w:t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市</w:t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政府無法因應陸上交通事故處理，請求交通部支援時。</w:t>
            </w:r>
          </w:p>
          <w:p w14:paraId="39929B46" w14:textId="02C711E8" w:rsidR="00AC0B87" w:rsidRDefault="00B65523" w:rsidP="00B65523">
            <w:pPr>
              <w:ind w:leftChars="100" w:left="720" w:hangingChars="200" w:hanging="4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二</w:t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ab/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直轄市、縣</w:t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市</w:t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政府無法因應陸上交通事故處理，經交通部認定需主動支援時。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632B" w14:textId="50824DD7" w:rsidR="00B65523" w:rsidRPr="00B65523" w:rsidRDefault="00B65523" w:rsidP="00B65523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三、支援時機：</w:t>
            </w:r>
          </w:p>
          <w:p w14:paraId="3AFC4FF3" w14:textId="77777777" w:rsidR="00B65523" w:rsidRPr="00B65523" w:rsidRDefault="00B65523" w:rsidP="00B65523">
            <w:pPr>
              <w:ind w:leftChars="100" w:left="720" w:hangingChars="200" w:hanging="4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proofErr w:type="gramStart"/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proofErr w:type="gramEnd"/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ab/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直轄市、縣</w:t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市</w:t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政府無法因應陸上交通事故處理，請求交通部支援時。</w:t>
            </w:r>
          </w:p>
          <w:p w14:paraId="485B9D94" w14:textId="7C93E342" w:rsidR="00AC0B87" w:rsidRDefault="00B65523" w:rsidP="00B65523">
            <w:pPr>
              <w:ind w:leftChars="100" w:left="720" w:hangingChars="200" w:hanging="4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二</w:t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ab/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直轄市、縣</w:t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市</w:t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B65523">
              <w:rPr>
                <w:rFonts w:ascii="Times New Roman" w:eastAsia="標楷體" w:hAnsi="Times New Roman" w:hint="eastAsia"/>
                <w:color w:val="000000"/>
                <w:szCs w:val="24"/>
              </w:rPr>
              <w:t>政府無法因應陸上交通事故處理，經交通部認定需主動支援時。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05BD" w14:textId="62EC515E" w:rsidR="00AC0B87" w:rsidRDefault="00B65523" w:rsidP="00AE1209">
            <w:pPr>
              <w:pStyle w:val="ad"/>
              <w:snapToGrid w:val="0"/>
              <w:spacing w:before="0" w:after="0"/>
              <w:jc w:val="both"/>
              <w:rPr>
                <w:rFonts w:ascii="標楷體" w:eastAsia="標楷體" w:hAnsi="標楷體"/>
                <w:szCs w:val="24"/>
              </w:rPr>
            </w:pPr>
            <w:r w:rsidRPr="00B65523">
              <w:rPr>
                <w:rFonts w:ascii="標楷體" w:eastAsia="標楷體" w:hAnsi="標楷體" w:hint="eastAsia"/>
                <w:szCs w:val="24"/>
              </w:rPr>
              <w:t>本點無修正</w:t>
            </w:r>
          </w:p>
        </w:tc>
      </w:tr>
      <w:tr w:rsidR="00001BC2" w:rsidRPr="00B351A9" w14:paraId="482A9428" w14:textId="77777777" w:rsidTr="00BE3864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E833" w14:textId="77777777" w:rsidR="00D6798D" w:rsidRPr="00D6798D" w:rsidRDefault="00D6798D" w:rsidP="00D6798D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四、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支援程序：</w:t>
            </w:r>
          </w:p>
          <w:p w14:paraId="1131BD83" w14:textId="07759C9E" w:rsidR="00D6798D" w:rsidRDefault="00D6798D" w:rsidP="00AC0B87">
            <w:pPr>
              <w:numPr>
                <w:ilvl w:val="0"/>
                <w:numId w:val="40"/>
              </w:numPr>
              <w:ind w:leftChars="200" w:left="72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直轄市、縣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市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政府向交通部申請或向其所屬機關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構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申請，層轉交通部核准後，指派協調人員提供支援協助；其申請以書面為之，緊急時得以電話</w:t>
            </w:r>
            <w:r w:rsidR="00EF1B80" w:rsidRPr="00EF1B80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>、</w:t>
            </w:r>
            <w:r w:rsidR="00EF1B80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>行動電話</w:t>
            </w:r>
            <w:r w:rsidR="00AE1209" w:rsidRPr="00AE1209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>簡訊</w:t>
            </w:r>
            <w:r w:rsidR="00EF1B80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>、即時</w:t>
            </w:r>
            <w:r w:rsidR="00AE1209" w:rsidRPr="00AE1209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>通訊軟體</w:t>
            </w:r>
            <w:r w:rsidR="002A2D36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>或傳真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先行申請。</w:t>
            </w:r>
          </w:p>
          <w:p w14:paraId="2DDEB93C" w14:textId="6890AC60" w:rsidR="00001BC2" w:rsidRPr="00D6798D" w:rsidRDefault="00D6798D" w:rsidP="00AC0B87">
            <w:pPr>
              <w:numPr>
                <w:ilvl w:val="0"/>
                <w:numId w:val="40"/>
              </w:numPr>
              <w:ind w:leftChars="200" w:left="72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交通部主動派員協助或其所屬機關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lastRenderedPageBreak/>
              <w:t>(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構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提議應予主動支援，經交通部核准後，派員協助。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280C" w14:textId="1A2A2520" w:rsidR="00D6798D" w:rsidRPr="00D6798D" w:rsidRDefault="00D6798D" w:rsidP="00D6798D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lastRenderedPageBreak/>
              <w:t>四、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支援程序：</w:t>
            </w:r>
          </w:p>
          <w:p w14:paraId="302E4581" w14:textId="77777777" w:rsidR="00D6798D" w:rsidRPr="00D6798D" w:rsidRDefault="00D6798D" w:rsidP="00AC0B87">
            <w:pPr>
              <w:numPr>
                <w:ilvl w:val="0"/>
                <w:numId w:val="42"/>
              </w:numPr>
              <w:ind w:leftChars="200" w:left="72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直轄市、縣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市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政府向交通部申請或向其所屬機關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構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申請，層轉交通部核准後，指派協調人員提供支援協助；其申請以書面為之，緊急時得以電話先行申請。</w:t>
            </w:r>
          </w:p>
          <w:p w14:paraId="012C4DC7" w14:textId="5C1F6184" w:rsidR="004923DE" w:rsidRPr="00D6798D" w:rsidRDefault="00D6798D" w:rsidP="00AC0B87">
            <w:pPr>
              <w:numPr>
                <w:ilvl w:val="0"/>
                <w:numId w:val="42"/>
              </w:numPr>
              <w:ind w:leftChars="200" w:left="72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交通部主動派員協助或其所屬機關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構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提議應予主動支援，經交通部核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lastRenderedPageBreak/>
              <w:t>准後，派員協助。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C483" w14:textId="6B8FA4B3" w:rsidR="00001BC2" w:rsidRPr="005A20CC" w:rsidRDefault="00AE1209" w:rsidP="00AE1209">
            <w:pPr>
              <w:pStyle w:val="ad"/>
              <w:snapToGrid w:val="0"/>
              <w:spacing w:before="0" w:after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考量現行通訊方式多元化，爰除電話外，增列</w:t>
            </w:r>
            <w:r w:rsidRPr="00AE1209">
              <w:rPr>
                <w:rFonts w:ascii="標楷體" w:eastAsia="標楷體" w:hAnsi="標楷體" w:hint="eastAsia"/>
                <w:szCs w:val="24"/>
              </w:rPr>
              <w:t>緊急時得以簡訊</w:t>
            </w:r>
            <w:r w:rsidR="0010756C">
              <w:rPr>
                <w:rFonts w:ascii="標楷體" w:eastAsia="標楷體" w:hAnsi="標楷體" w:hint="eastAsia"/>
                <w:szCs w:val="24"/>
              </w:rPr>
              <w:t>或</w:t>
            </w:r>
            <w:r w:rsidR="0010756C" w:rsidRPr="00AE1209">
              <w:rPr>
                <w:rFonts w:ascii="標楷體" w:eastAsia="標楷體" w:hAnsi="標楷體" w:hint="eastAsia"/>
                <w:szCs w:val="24"/>
              </w:rPr>
              <w:t>行動電話</w:t>
            </w:r>
            <w:r w:rsidRPr="00AE1209">
              <w:rPr>
                <w:rFonts w:ascii="標楷體" w:eastAsia="標楷體" w:hAnsi="標楷體" w:hint="eastAsia"/>
                <w:szCs w:val="24"/>
              </w:rPr>
              <w:t>通訊軟體</w:t>
            </w:r>
            <w:r w:rsidR="002A2D36">
              <w:rPr>
                <w:rFonts w:ascii="標楷體" w:eastAsia="標楷體" w:hAnsi="標楷體" w:hint="eastAsia"/>
                <w:szCs w:val="24"/>
              </w:rPr>
              <w:t>或傳真等方式，以利地方政府</w:t>
            </w:r>
            <w:r w:rsidRPr="00AE1209">
              <w:rPr>
                <w:rFonts w:ascii="標楷體" w:eastAsia="標楷體" w:hAnsi="標楷體" w:hint="eastAsia"/>
                <w:szCs w:val="24"/>
              </w:rPr>
              <w:t>先行申請</w:t>
            </w:r>
            <w:r>
              <w:rPr>
                <w:rFonts w:ascii="標楷體" w:eastAsia="標楷體" w:hAnsi="標楷體" w:hint="eastAsia"/>
                <w:szCs w:val="24"/>
              </w:rPr>
              <w:t>支援。</w:t>
            </w:r>
          </w:p>
        </w:tc>
      </w:tr>
      <w:tr w:rsidR="00AE1209" w:rsidRPr="00B351A9" w14:paraId="6F44951F" w14:textId="77777777" w:rsidTr="00BE3864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B5C2" w14:textId="77777777" w:rsidR="00AE1209" w:rsidRPr="00D6798D" w:rsidRDefault="00AE1209" w:rsidP="00AE1209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lastRenderedPageBreak/>
              <w:t>五、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支援項目：</w:t>
            </w:r>
          </w:p>
          <w:p w14:paraId="547F0EF6" w14:textId="77777777" w:rsidR="00AE1209" w:rsidRDefault="00AE1209" w:rsidP="00B65523">
            <w:pPr>
              <w:numPr>
                <w:ilvl w:val="0"/>
                <w:numId w:val="41"/>
              </w:numPr>
              <w:ind w:leftChars="200" w:left="72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交通部及其所屬機關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構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現有設備、資源及人力等。</w:t>
            </w:r>
          </w:p>
          <w:p w14:paraId="001ED9A0" w14:textId="33F01015" w:rsidR="00AE1209" w:rsidRPr="00AE1209" w:rsidRDefault="00AE1209" w:rsidP="00B65523">
            <w:pPr>
              <w:numPr>
                <w:ilvl w:val="0"/>
                <w:numId w:val="41"/>
              </w:numPr>
              <w:ind w:leftChars="200" w:left="72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E1209">
              <w:rPr>
                <w:rFonts w:ascii="Times New Roman" w:eastAsia="標楷體" w:hAnsi="Times New Roman" w:hint="eastAsia"/>
                <w:color w:val="000000"/>
                <w:szCs w:val="24"/>
              </w:rPr>
              <w:t>徵</w:t>
            </w:r>
            <w:r w:rsidRPr="00AE1209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AE1209">
              <w:rPr>
                <w:rFonts w:ascii="Times New Roman" w:eastAsia="標楷體" w:hAnsi="Times New Roman" w:hint="eastAsia"/>
                <w:color w:val="000000"/>
                <w:szCs w:val="24"/>
              </w:rPr>
              <w:t>租</w:t>
            </w:r>
            <w:r w:rsidRPr="00AE1209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AE1209">
              <w:rPr>
                <w:rFonts w:ascii="Times New Roman" w:eastAsia="標楷體" w:hAnsi="Times New Roman" w:hint="eastAsia"/>
                <w:color w:val="000000"/>
                <w:szCs w:val="24"/>
              </w:rPr>
              <w:t>用民間車輛及其駕駛人，得依</w:t>
            </w:r>
            <w:proofErr w:type="gramStart"/>
            <w:r w:rsidR="008D3DD3" w:rsidRPr="00436008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>車輛編管及</w:t>
            </w:r>
            <w:proofErr w:type="gramEnd"/>
            <w:r w:rsidR="008D3DD3" w:rsidRPr="00436008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>運用辦法</w:t>
            </w:r>
            <w:r w:rsidRPr="00AE1209">
              <w:rPr>
                <w:rFonts w:ascii="Times New Roman" w:eastAsia="標楷體" w:hAnsi="Times New Roman" w:hint="eastAsia"/>
                <w:color w:val="000000"/>
                <w:szCs w:val="24"/>
              </w:rPr>
              <w:t>規定，通知編用執行機關依規定辦理。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1722" w14:textId="7BB1F0E6" w:rsidR="00AE1209" w:rsidRPr="00D6798D" w:rsidRDefault="00AE1209" w:rsidP="00AE1209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五、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支援項目：</w:t>
            </w:r>
          </w:p>
          <w:p w14:paraId="5B0E2E52" w14:textId="77777777" w:rsidR="00AE1209" w:rsidRPr="00D6798D" w:rsidRDefault="00AE1209" w:rsidP="00B65523">
            <w:pPr>
              <w:numPr>
                <w:ilvl w:val="0"/>
                <w:numId w:val="43"/>
              </w:numPr>
              <w:ind w:leftChars="200" w:left="72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交通部及其所屬機關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構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現有設備、資源及人力等。</w:t>
            </w:r>
          </w:p>
          <w:p w14:paraId="1113F150" w14:textId="2524E9EC" w:rsidR="00AE1209" w:rsidRPr="00D6798D" w:rsidRDefault="00AE1209" w:rsidP="00B65523">
            <w:pPr>
              <w:numPr>
                <w:ilvl w:val="0"/>
                <w:numId w:val="43"/>
              </w:numPr>
              <w:ind w:leftChars="200" w:left="72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徵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租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用民間車輛</w:t>
            </w:r>
            <w:r w:rsidRPr="00AE1209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>、工程重機械</w:t>
            </w:r>
            <w:r w:rsidRPr="00D6798D">
              <w:rPr>
                <w:rFonts w:ascii="Times New Roman" w:eastAsia="標楷體" w:hAnsi="Times New Roman" w:hint="eastAsia"/>
                <w:color w:val="000000"/>
                <w:szCs w:val="24"/>
              </w:rPr>
              <w:t>及其駕駛人，得依交通部車輛編用辦法等規定，通知編用執行機關依規定辦理。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6FD9" w14:textId="4E522773" w:rsidR="00AE1209" w:rsidRDefault="00AE1209" w:rsidP="00AE1209">
            <w:pPr>
              <w:pStyle w:val="ad"/>
              <w:snapToGrid w:val="0"/>
              <w:ind w:rightChars="-23" w:right="-55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工程重機械依內政部</w:t>
            </w:r>
            <w:r w:rsidRPr="00AE1209">
              <w:rPr>
                <w:rFonts w:eastAsia="標楷體" w:hint="eastAsia"/>
                <w:szCs w:val="24"/>
              </w:rPr>
              <w:t>工程重</w:t>
            </w:r>
            <w:proofErr w:type="gramStart"/>
            <w:r w:rsidRPr="00AE1209">
              <w:rPr>
                <w:rFonts w:eastAsia="標楷體" w:hint="eastAsia"/>
                <w:szCs w:val="24"/>
              </w:rPr>
              <w:t>機械編管及</w:t>
            </w:r>
            <w:proofErr w:type="gramEnd"/>
            <w:r w:rsidRPr="00AE1209">
              <w:rPr>
                <w:rFonts w:eastAsia="標楷體" w:hint="eastAsia"/>
                <w:szCs w:val="24"/>
              </w:rPr>
              <w:t>運用辦法</w:t>
            </w:r>
            <w:r>
              <w:rPr>
                <w:rFonts w:eastAsia="標楷體" w:hint="eastAsia"/>
                <w:szCs w:val="24"/>
              </w:rPr>
              <w:t>規定，係由營建署主管</w:t>
            </w:r>
            <w:r w:rsidR="00B212BC">
              <w:rPr>
                <w:rFonts w:eastAsia="標楷體" w:hint="eastAsia"/>
                <w:szCs w:val="24"/>
              </w:rPr>
              <w:t>，非屬本部權責</w:t>
            </w:r>
            <w:r w:rsidR="002018D0">
              <w:rPr>
                <w:rFonts w:eastAsia="標楷體" w:hint="eastAsia"/>
                <w:szCs w:val="24"/>
              </w:rPr>
              <w:t>，</w:t>
            </w:r>
            <w:proofErr w:type="gramStart"/>
            <w:r w:rsidR="00B212BC">
              <w:rPr>
                <w:rFonts w:eastAsia="標楷體" w:hint="eastAsia"/>
                <w:szCs w:val="24"/>
              </w:rPr>
              <w:t>爰</w:t>
            </w:r>
            <w:proofErr w:type="gramEnd"/>
            <w:r w:rsidR="00B212BC">
              <w:rPr>
                <w:rFonts w:eastAsia="標楷體" w:hint="eastAsia"/>
                <w:szCs w:val="24"/>
              </w:rPr>
              <w:t>刪除本部支援徵</w:t>
            </w:r>
            <w:r w:rsidR="00B212BC">
              <w:rPr>
                <w:rFonts w:eastAsia="標楷體" w:hint="eastAsia"/>
                <w:szCs w:val="24"/>
              </w:rPr>
              <w:t>(</w:t>
            </w:r>
            <w:r w:rsidR="00B212BC">
              <w:rPr>
                <w:rFonts w:eastAsia="標楷體" w:hint="eastAsia"/>
                <w:szCs w:val="24"/>
              </w:rPr>
              <w:t>租</w:t>
            </w:r>
            <w:r w:rsidR="00B212BC">
              <w:rPr>
                <w:rFonts w:eastAsia="標楷體" w:hint="eastAsia"/>
                <w:szCs w:val="24"/>
              </w:rPr>
              <w:t>)</w:t>
            </w:r>
            <w:r w:rsidR="00B212BC">
              <w:rPr>
                <w:rFonts w:eastAsia="標楷體" w:hint="eastAsia"/>
                <w:szCs w:val="24"/>
              </w:rPr>
              <w:t>用民間工程重機械規定</w:t>
            </w:r>
            <w:r w:rsidR="008D3DD3">
              <w:rPr>
                <w:rFonts w:eastAsia="標楷體" w:hint="eastAsia"/>
                <w:szCs w:val="24"/>
              </w:rPr>
              <w:t>，並將得依交通部車輛編用辦法等規定，修正為得依</w:t>
            </w:r>
            <w:proofErr w:type="gramStart"/>
            <w:r w:rsidR="008D3DD3" w:rsidRPr="008D3DD3">
              <w:rPr>
                <w:rFonts w:eastAsia="標楷體" w:hint="eastAsia"/>
                <w:szCs w:val="24"/>
              </w:rPr>
              <w:t>車輛編管及</w:t>
            </w:r>
            <w:proofErr w:type="gramEnd"/>
            <w:r w:rsidR="008D3DD3" w:rsidRPr="008D3DD3">
              <w:rPr>
                <w:rFonts w:eastAsia="標楷體" w:hint="eastAsia"/>
                <w:szCs w:val="24"/>
              </w:rPr>
              <w:t>運用辦法規定</w:t>
            </w:r>
            <w:r w:rsidR="008D3DD3">
              <w:rPr>
                <w:rFonts w:eastAsia="標楷體" w:hint="eastAsia"/>
                <w:szCs w:val="24"/>
              </w:rPr>
              <w:t>，</w:t>
            </w:r>
            <w:proofErr w:type="gramStart"/>
            <w:r w:rsidR="008D3DD3">
              <w:rPr>
                <w:rFonts w:eastAsia="標楷體" w:hint="eastAsia"/>
                <w:szCs w:val="24"/>
              </w:rPr>
              <w:t>俾</w:t>
            </w:r>
            <w:proofErr w:type="gramEnd"/>
            <w:r w:rsidR="008D3DD3">
              <w:rPr>
                <w:rFonts w:eastAsia="標楷體" w:hint="eastAsia"/>
                <w:szCs w:val="24"/>
              </w:rPr>
              <w:t>為明確。</w:t>
            </w:r>
          </w:p>
        </w:tc>
      </w:tr>
    </w:tbl>
    <w:p w14:paraId="6C3E44A0" w14:textId="77777777" w:rsidR="006D6220" w:rsidRPr="00CA62CC" w:rsidRDefault="006D6220">
      <w:pPr>
        <w:snapToGrid w:val="0"/>
        <w:spacing w:line="20" w:lineRule="atLeast"/>
        <w:rPr>
          <w:rFonts w:ascii="標楷體" w:eastAsia="標楷體" w:hAnsi="標楷體"/>
        </w:rPr>
      </w:pPr>
    </w:p>
    <w:sectPr w:rsidR="006D6220" w:rsidRPr="00CA62CC">
      <w:pgSz w:w="11906" w:h="16838"/>
      <w:pgMar w:top="1418" w:right="1418" w:bottom="1418" w:left="1701" w:header="720" w:footer="720" w:gutter="0"/>
      <w:cols w:space="720"/>
      <w:docGrid w:type="linesAndChars" w:linePitch="15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CB157" w14:textId="77777777" w:rsidR="00050207" w:rsidRDefault="00050207">
      <w:r>
        <w:separator/>
      </w:r>
    </w:p>
  </w:endnote>
  <w:endnote w:type="continuationSeparator" w:id="0">
    <w:p w14:paraId="10954ABB" w14:textId="77777777" w:rsidR="00050207" w:rsidRDefault="0005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細黑體">
    <w:altName w:val="微軟正黑體"/>
    <w:charset w:val="88"/>
    <w:family w:val="modern"/>
    <w:pitch w:val="fixed"/>
    <w:sig w:usb0="80000001" w:usb1="3A4F9C38" w:usb2="00000016" w:usb3="00000000" w:csb0="00100001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6078A" w14:textId="5A98470D" w:rsidR="004923DE" w:rsidRDefault="004923DE" w:rsidP="00481E34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D136E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C4287" w14:textId="77777777" w:rsidR="00050207" w:rsidRDefault="00050207">
      <w:r>
        <w:rPr>
          <w:color w:val="000000"/>
        </w:rPr>
        <w:separator/>
      </w:r>
    </w:p>
  </w:footnote>
  <w:footnote w:type="continuationSeparator" w:id="0">
    <w:p w14:paraId="60C62040" w14:textId="77777777" w:rsidR="00050207" w:rsidRDefault="00050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33C"/>
    <w:multiLevelType w:val="hybridMultilevel"/>
    <w:tmpl w:val="C324B8FC"/>
    <w:lvl w:ilvl="0" w:tplc="8ACC56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BD7274"/>
    <w:multiLevelType w:val="hybridMultilevel"/>
    <w:tmpl w:val="8B4A21D4"/>
    <w:lvl w:ilvl="0" w:tplc="BCEADD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504BDE"/>
    <w:multiLevelType w:val="hybridMultilevel"/>
    <w:tmpl w:val="4B78BD16"/>
    <w:lvl w:ilvl="0" w:tplc="3990D3FE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8C34200"/>
    <w:multiLevelType w:val="hybridMultilevel"/>
    <w:tmpl w:val="5D4ED6C0"/>
    <w:lvl w:ilvl="0" w:tplc="E8546F2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454695"/>
    <w:multiLevelType w:val="multilevel"/>
    <w:tmpl w:val="292E154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594C97"/>
    <w:multiLevelType w:val="hybridMultilevel"/>
    <w:tmpl w:val="0876DC7C"/>
    <w:lvl w:ilvl="0" w:tplc="6158C1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A5A3FA7"/>
    <w:multiLevelType w:val="hybridMultilevel"/>
    <w:tmpl w:val="A87E9E40"/>
    <w:lvl w:ilvl="0" w:tplc="1B3ADFF4">
      <w:start w:val="1"/>
      <w:numFmt w:val="taiwaneseCountingThousand"/>
      <w:lvlText w:val="(%1)"/>
      <w:lvlJc w:val="center"/>
      <w:pPr>
        <w:ind w:left="480" w:hanging="480"/>
      </w:pPr>
      <w:rPr>
        <w:rFonts w:hint="eastAsia"/>
      </w:rPr>
    </w:lvl>
    <w:lvl w:ilvl="1" w:tplc="59BC063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D3C6EAE"/>
    <w:multiLevelType w:val="hybridMultilevel"/>
    <w:tmpl w:val="2AD479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EB72CFD"/>
    <w:multiLevelType w:val="hybridMultilevel"/>
    <w:tmpl w:val="0876DC7C"/>
    <w:lvl w:ilvl="0" w:tplc="6158C1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0ECD0560"/>
    <w:multiLevelType w:val="hybridMultilevel"/>
    <w:tmpl w:val="87FC49C6"/>
    <w:lvl w:ilvl="0" w:tplc="E8546F2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F7A7B3C"/>
    <w:multiLevelType w:val="hybridMultilevel"/>
    <w:tmpl w:val="0876DC7C"/>
    <w:lvl w:ilvl="0" w:tplc="6158C1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0176AF6"/>
    <w:multiLevelType w:val="hybridMultilevel"/>
    <w:tmpl w:val="DB74AE14"/>
    <w:lvl w:ilvl="0" w:tplc="1F5C5F3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09546EE"/>
    <w:multiLevelType w:val="hybridMultilevel"/>
    <w:tmpl w:val="7BFC0328"/>
    <w:lvl w:ilvl="0" w:tplc="D868983A">
      <w:start w:val="1"/>
      <w:numFmt w:val="taiwaneseCountingThousand"/>
      <w:lvlText w:val="%1、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3">
    <w:nsid w:val="157E3A47"/>
    <w:multiLevelType w:val="hybridMultilevel"/>
    <w:tmpl w:val="3F4E16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A12613E"/>
    <w:multiLevelType w:val="hybridMultilevel"/>
    <w:tmpl w:val="A87E9E40"/>
    <w:lvl w:ilvl="0" w:tplc="1B3ADFF4">
      <w:start w:val="1"/>
      <w:numFmt w:val="taiwaneseCountingThousand"/>
      <w:lvlText w:val="(%1)"/>
      <w:lvlJc w:val="center"/>
      <w:pPr>
        <w:ind w:left="480" w:hanging="480"/>
      </w:pPr>
      <w:rPr>
        <w:rFonts w:hint="eastAsia"/>
      </w:rPr>
    </w:lvl>
    <w:lvl w:ilvl="1" w:tplc="59BC063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4034B79"/>
    <w:multiLevelType w:val="hybridMultilevel"/>
    <w:tmpl w:val="C324B8FC"/>
    <w:lvl w:ilvl="0" w:tplc="8ACC56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4B03E31"/>
    <w:multiLevelType w:val="hybridMultilevel"/>
    <w:tmpl w:val="A92C7A9E"/>
    <w:lvl w:ilvl="0" w:tplc="E8546F2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4F15A1F"/>
    <w:multiLevelType w:val="hybridMultilevel"/>
    <w:tmpl w:val="1C6E15CE"/>
    <w:lvl w:ilvl="0" w:tplc="1B3ADFF4">
      <w:start w:val="1"/>
      <w:numFmt w:val="taiwaneseCountingThousand"/>
      <w:lvlText w:val="(%1)"/>
      <w:lvlJc w:val="center"/>
      <w:pPr>
        <w:ind w:left="480" w:hanging="480"/>
      </w:pPr>
      <w:rPr>
        <w:rFonts w:hint="eastAsia"/>
      </w:rPr>
    </w:lvl>
    <w:lvl w:ilvl="1" w:tplc="59BC063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B076002"/>
    <w:multiLevelType w:val="hybridMultilevel"/>
    <w:tmpl w:val="5F468560"/>
    <w:lvl w:ilvl="0" w:tplc="35D4821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trike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DA55A34"/>
    <w:multiLevelType w:val="hybridMultilevel"/>
    <w:tmpl w:val="3D14B8FC"/>
    <w:lvl w:ilvl="0" w:tplc="39B2F03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E53237"/>
    <w:multiLevelType w:val="hybridMultilevel"/>
    <w:tmpl w:val="0A42E7C4"/>
    <w:lvl w:ilvl="0" w:tplc="7ECE389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0DA60FB"/>
    <w:multiLevelType w:val="hybridMultilevel"/>
    <w:tmpl w:val="DC1A75C0"/>
    <w:lvl w:ilvl="0" w:tplc="7E60C8D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2024372"/>
    <w:multiLevelType w:val="hybridMultilevel"/>
    <w:tmpl w:val="0876DC7C"/>
    <w:lvl w:ilvl="0" w:tplc="6158C1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2ED58C2"/>
    <w:multiLevelType w:val="multilevel"/>
    <w:tmpl w:val="AC70B202"/>
    <w:lvl w:ilvl="0">
      <w:start w:val="1"/>
      <w:numFmt w:val="taiwaneseCountingThousand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3AC7944"/>
    <w:multiLevelType w:val="hybridMultilevel"/>
    <w:tmpl w:val="3754F9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5D729B6"/>
    <w:multiLevelType w:val="hybridMultilevel"/>
    <w:tmpl w:val="BC7EDF90"/>
    <w:lvl w:ilvl="0" w:tplc="E8546F2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60A666D"/>
    <w:multiLevelType w:val="hybridMultilevel"/>
    <w:tmpl w:val="7BFC0328"/>
    <w:lvl w:ilvl="0" w:tplc="D868983A">
      <w:start w:val="1"/>
      <w:numFmt w:val="taiwaneseCountingThousand"/>
      <w:lvlText w:val="%1、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7">
    <w:nsid w:val="384325DF"/>
    <w:multiLevelType w:val="multilevel"/>
    <w:tmpl w:val="3C0274E8"/>
    <w:lvl w:ilvl="0">
      <w:start w:val="1"/>
      <w:numFmt w:val="taiwaneseCountingThousand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E6E391D"/>
    <w:multiLevelType w:val="hybridMultilevel"/>
    <w:tmpl w:val="220ECD42"/>
    <w:lvl w:ilvl="0" w:tplc="EF18F7C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F961C10"/>
    <w:multiLevelType w:val="hybridMultilevel"/>
    <w:tmpl w:val="237476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26E2F3B"/>
    <w:multiLevelType w:val="hybridMultilevel"/>
    <w:tmpl w:val="2DBCF74E"/>
    <w:lvl w:ilvl="0" w:tplc="E8546F2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5550D90"/>
    <w:multiLevelType w:val="hybridMultilevel"/>
    <w:tmpl w:val="061E0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66017F4"/>
    <w:multiLevelType w:val="hybridMultilevel"/>
    <w:tmpl w:val="F48893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BB80E9D"/>
    <w:multiLevelType w:val="hybridMultilevel"/>
    <w:tmpl w:val="A87E9E40"/>
    <w:lvl w:ilvl="0" w:tplc="1B3ADFF4">
      <w:start w:val="1"/>
      <w:numFmt w:val="taiwaneseCountingThousand"/>
      <w:lvlText w:val="(%1)"/>
      <w:lvlJc w:val="center"/>
      <w:pPr>
        <w:ind w:left="480" w:hanging="480"/>
      </w:pPr>
      <w:rPr>
        <w:rFonts w:hint="eastAsia"/>
      </w:rPr>
    </w:lvl>
    <w:lvl w:ilvl="1" w:tplc="59BC063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36E76EB"/>
    <w:multiLevelType w:val="hybridMultilevel"/>
    <w:tmpl w:val="F48893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4672827"/>
    <w:multiLevelType w:val="hybridMultilevel"/>
    <w:tmpl w:val="6BC292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6FB189D"/>
    <w:multiLevelType w:val="hybridMultilevel"/>
    <w:tmpl w:val="A87E9E40"/>
    <w:lvl w:ilvl="0" w:tplc="1B3ADFF4">
      <w:start w:val="1"/>
      <w:numFmt w:val="taiwaneseCountingThousand"/>
      <w:lvlText w:val="(%1)"/>
      <w:lvlJc w:val="center"/>
      <w:pPr>
        <w:ind w:left="480" w:hanging="480"/>
      </w:pPr>
      <w:rPr>
        <w:rFonts w:hint="eastAsia"/>
      </w:rPr>
    </w:lvl>
    <w:lvl w:ilvl="1" w:tplc="59BC063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9002E32"/>
    <w:multiLevelType w:val="hybridMultilevel"/>
    <w:tmpl w:val="3D14B8FC"/>
    <w:lvl w:ilvl="0" w:tplc="39B2F03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88864DA"/>
    <w:multiLevelType w:val="hybridMultilevel"/>
    <w:tmpl w:val="C324B8FC"/>
    <w:lvl w:ilvl="0" w:tplc="8ACC56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ACC44FD"/>
    <w:multiLevelType w:val="hybridMultilevel"/>
    <w:tmpl w:val="C324B8FC"/>
    <w:lvl w:ilvl="0" w:tplc="8ACC56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B7B6A1D"/>
    <w:multiLevelType w:val="hybridMultilevel"/>
    <w:tmpl w:val="E336466E"/>
    <w:lvl w:ilvl="0" w:tplc="70305C8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CD12A8B"/>
    <w:multiLevelType w:val="hybridMultilevel"/>
    <w:tmpl w:val="3EB4D08C"/>
    <w:lvl w:ilvl="0" w:tplc="1B3ADFF4">
      <w:start w:val="1"/>
      <w:numFmt w:val="taiwaneseCountingThousand"/>
      <w:lvlText w:val="(%1)"/>
      <w:lvlJc w:val="center"/>
      <w:pPr>
        <w:ind w:left="480" w:hanging="480"/>
      </w:pPr>
      <w:rPr>
        <w:rFonts w:hint="eastAsia"/>
      </w:rPr>
    </w:lvl>
    <w:lvl w:ilvl="1" w:tplc="59BC063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EA41F6A"/>
    <w:multiLevelType w:val="hybridMultilevel"/>
    <w:tmpl w:val="3A4622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F2873AA"/>
    <w:multiLevelType w:val="hybridMultilevel"/>
    <w:tmpl w:val="3D14B8FC"/>
    <w:lvl w:ilvl="0" w:tplc="39B2F03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3"/>
  </w:num>
  <w:num w:numId="3">
    <w:abstractNumId w:val="27"/>
  </w:num>
  <w:num w:numId="4">
    <w:abstractNumId w:val="13"/>
  </w:num>
  <w:num w:numId="5">
    <w:abstractNumId w:val="39"/>
  </w:num>
  <w:num w:numId="6">
    <w:abstractNumId w:val="5"/>
  </w:num>
  <w:num w:numId="7">
    <w:abstractNumId w:val="22"/>
  </w:num>
  <w:num w:numId="8">
    <w:abstractNumId w:val="38"/>
  </w:num>
  <w:num w:numId="9">
    <w:abstractNumId w:val="12"/>
  </w:num>
  <w:num w:numId="10">
    <w:abstractNumId w:val="26"/>
  </w:num>
  <w:num w:numId="11">
    <w:abstractNumId w:val="2"/>
  </w:num>
  <w:num w:numId="12">
    <w:abstractNumId w:val="28"/>
  </w:num>
  <w:num w:numId="13">
    <w:abstractNumId w:val="40"/>
  </w:num>
  <w:num w:numId="14">
    <w:abstractNumId w:val="0"/>
  </w:num>
  <w:num w:numId="15">
    <w:abstractNumId w:val="8"/>
  </w:num>
  <w:num w:numId="16">
    <w:abstractNumId w:val="15"/>
  </w:num>
  <w:num w:numId="17">
    <w:abstractNumId w:val="10"/>
  </w:num>
  <w:num w:numId="18">
    <w:abstractNumId w:val="35"/>
  </w:num>
  <w:num w:numId="19">
    <w:abstractNumId w:val="24"/>
  </w:num>
  <w:num w:numId="20">
    <w:abstractNumId w:val="42"/>
  </w:num>
  <w:num w:numId="21">
    <w:abstractNumId w:val="29"/>
  </w:num>
  <w:num w:numId="22">
    <w:abstractNumId w:val="32"/>
  </w:num>
  <w:num w:numId="23">
    <w:abstractNumId w:val="31"/>
  </w:num>
  <w:num w:numId="24">
    <w:abstractNumId w:val="21"/>
  </w:num>
  <w:num w:numId="25">
    <w:abstractNumId w:val="20"/>
  </w:num>
  <w:num w:numId="26">
    <w:abstractNumId w:val="18"/>
  </w:num>
  <w:num w:numId="27">
    <w:abstractNumId w:val="19"/>
  </w:num>
  <w:num w:numId="28">
    <w:abstractNumId w:val="43"/>
  </w:num>
  <w:num w:numId="29">
    <w:abstractNumId w:val="34"/>
  </w:num>
  <w:num w:numId="30">
    <w:abstractNumId w:val="37"/>
  </w:num>
  <w:num w:numId="31">
    <w:abstractNumId w:val="11"/>
  </w:num>
  <w:num w:numId="32">
    <w:abstractNumId w:val="16"/>
  </w:num>
  <w:num w:numId="33">
    <w:abstractNumId w:val="25"/>
  </w:num>
  <w:num w:numId="34">
    <w:abstractNumId w:val="9"/>
  </w:num>
  <w:num w:numId="35">
    <w:abstractNumId w:val="30"/>
  </w:num>
  <w:num w:numId="36">
    <w:abstractNumId w:val="3"/>
  </w:num>
  <w:num w:numId="37">
    <w:abstractNumId w:val="7"/>
  </w:num>
  <w:num w:numId="38">
    <w:abstractNumId w:val="17"/>
  </w:num>
  <w:num w:numId="39">
    <w:abstractNumId w:val="41"/>
  </w:num>
  <w:num w:numId="40">
    <w:abstractNumId w:val="33"/>
  </w:num>
  <w:num w:numId="41">
    <w:abstractNumId w:val="14"/>
  </w:num>
  <w:num w:numId="42">
    <w:abstractNumId w:val="36"/>
  </w:num>
  <w:num w:numId="43">
    <w:abstractNumId w:val="6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DB"/>
    <w:rsid w:val="00001BC2"/>
    <w:rsid w:val="0001422E"/>
    <w:rsid w:val="000275A7"/>
    <w:rsid w:val="00050207"/>
    <w:rsid w:val="00055116"/>
    <w:rsid w:val="00060411"/>
    <w:rsid w:val="0007064D"/>
    <w:rsid w:val="00070737"/>
    <w:rsid w:val="000744F5"/>
    <w:rsid w:val="00074C70"/>
    <w:rsid w:val="00082587"/>
    <w:rsid w:val="0008392A"/>
    <w:rsid w:val="00084BF5"/>
    <w:rsid w:val="0008623C"/>
    <w:rsid w:val="00087CC0"/>
    <w:rsid w:val="000901CD"/>
    <w:rsid w:val="000969F8"/>
    <w:rsid w:val="00097A2A"/>
    <w:rsid w:val="000A26AC"/>
    <w:rsid w:val="000A7EF8"/>
    <w:rsid w:val="000B0255"/>
    <w:rsid w:val="000B116B"/>
    <w:rsid w:val="000B6BA3"/>
    <w:rsid w:val="000C586E"/>
    <w:rsid w:val="000D228F"/>
    <w:rsid w:val="000D3EC8"/>
    <w:rsid w:val="000D7202"/>
    <w:rsid w:val="000E2B6D"/>
    <w:rsid w:val="000F4A75"/>
    <w:rsid w:val="001061D7"/>
    <w:rsid w:val="00106424"/>
    <w:rsid w:val="0010756C"/>
    <w:rsid w:val="00111A61"/>
    <w:rsid w:val="00127031"/>
    <w:rsid w:val="001277E2"/>
    <w:rsid w:val="0013102C"/>
    <w:rsid w:val="00135118"/>
    <w:rsid w:val="00136880"/>
    <w:rsid w:val="00136F1E"/>
    <w:rsid w:val="00140DB8"/>
    <w:rsid w:val="0014189B"/>
    <w:rsid w:val="00151E5F"/>
    <w:rsid w:val="00153890"/>
    <w:rsid w:val="00185CD2"/>
    <w:rsid w:val="00186850"/>
    <w:rsid w:val="001929AA"/>
    <w:rsid w:val="001A689C"/>
    <w:rsid w:val="001B6798"/>
    <w:rsid w:val="001C1215"/>
    <w:rsid w:val="001C2D16"/>
    <w:rsid w:val="001D136E"/>
    <w:rsid w:val="001D31DA"/>
    <w:rsid w:val="001E17D4"/>
    <w:rsid w:val="001E6606"/>
    <w:rsid w:val="001E6A42"/>
    <w:rsid w:val="001F08CA"/>
    <w:rsid w:val="001F1645"/>
    <w:rsid w:val="001F1CDB"/>
    <w:rsid w:val="00200EB0"/>
    <w:rsid w:val="002018D0"/>
    <w:rsid w:val="0020694C"/>
    <w:rsid w:val="00210D6F"/>
    <w:rsid w:val="00220910"/>
    <w:rsid w:val="002239AF"/>
    <w:rsid w:val="00231CF1"/>
    <w:rsid w:val="0024289A"/>
    <w:rsid w:val="00247260"/>
    <w:rsid w:val="00251621"/>
    <w:rsid w:val="00251750"/>
    <w:rsid w:val="00255C8A"/>
    <w:rsid w:val="00262637"/>
    <w:rsid w:val="0028223D"/>
    <w:rsid w:val="00285438"/>
    <w:rsid w:val="002A2D36"/>
    <w:rsid w:val="002A6B8F"/>
    <w:rsid w:val="002B3CA1"/>
    <w:rsid w:val="002B7A92"/>
    <w:rsid w:val="002D1BB2"/>
    <w:rsid w:val="002D45E8"/>
    <w:rsid w:val="002E17E6"/>
    <w:rsid w:val="002F1B91"/>
    <w:rsid w:val="002F3B52"/>
    <w:rsid w:val="003009F1"/>
    <w:rsid w:val="00301A94"/>
    <w:rsid w:val="00304FC6"/>
    <w:rsid w:val="00321AD2"/>
    <w:rsid w:val="00341F80"/>
    <w:rsid w:val="00354517"/>
    <w:rsid w:val="003761C8"/>
    <w:rsid w:val="00377095"/>
    <w:rsid w:val="00377B48"/>
    <w:rsid w:val="00384299"/>
    <w:rsid w:val="00394F15"/>
    <w:rsid w:val="00396E9F"/>
    <w:rsid w:val="003A15DF"/>
    <w:rsid w:val="003C1B4A"/>
    <w:rsid w:val="003C2248"/>
    <w:rsid w:val="003D11B4"/>
    <w:rsid w:val="003D2DA0"/>
    <w:rsid w:val="003D42A6"/>
    <w:rsid w:val="003D4836"/>
    <w:rsid w:val="003D5CAC"/>
    <w:rsid w:val="003E0D2D"/>
    <w:rsid w:val="003E2BB6"/>
    <w:rsid w:val="003E5A72"/>
    <w:rsid w:val="004020A6"/>
    <w:rsid w:val="00413BC7"/>
    <w:rsid w:val="00414B69"/>
    <w:rsid w:val="00436008"/>
    <w:rsid w:val="0043665B"/>
    <w:rsid w:val="004534CC"/>
    <w:rsid w:val="0045481D"/>
    <w:rsid w:val="00457043"/>
    <w:rsid w:val="004658EE"/>
    <w:rsid w:val="00475B0F"/>
    <w:rsid w:val="00481E34"/>
    <w:rsid w:val="00483CAF"/>
    <w:rsid w:val="004853BF"/>
    <w:rsid w:val="004923DE"/>
    <w:rsid w:val="0049520F"/>
    <w:rsid w:val="004A501B"/>
    <w:rsid w:val="004B38A4"/>
    <w:rsid w:val="004B4AF9"/>
    <w:rsid w:val="004B6E07"/>
    <w:rsid w:val="004C0155"/>
    <w:rsid w:val="004C0687"/>
    <w:rsid w:val="004C40C9"/>
    <w:rsid w:val="004C79E9"/>
    <w:rsid w:val="004D75AF"/>
    <w:rsid w:val="004E099A"/>
    <w:rsid w:val="004F0DAA"/>
    <w:rsid w:val="004F4688"/>
    <w:rsid w:val="004F608E"/>
    <w:rsid w:val="00511C2C"/>
    <w:rsid w:val="0051227A"/>
    <w:rsid w:val="00514BDE"/>
    <w:rsid w:val="005217D3"/>
    <w:rsid w:val="00521822"/>
    <w:rsid w:val="005341BA"/>
    <w:rsid w:val="005404FC"/>
    <w:rsid w:val="0054458A"/>
    <w:rsid w:val="0055300B"/>
    <w:rsid w:val="00561B15"/>
    <w:rsid w:val="005627D4"/>
    <w:rsid w:val="00566DFF"/>
    <w:rsid w:val="00581332"/>
    <w:rsid w:val="00583E3F"/>
    <w:rsid w:val="005A20CC"/>
    <w:rsid w:val="005A375B"/>
    <w:rsid w:val="005B0487"/>
    <w:rsid w:val="005C5B8C"/>
    <w:rsid w:val="005D151D"/>
    <w:rsid w:val="005E58EF"/>
    <w:rsid w:val="005E6FBA"/>
    <w:rsid w:val="005E70A2"/>
    <w:rsid w:val="005F0A71"/>
    <w:rsid w:val="005F51D3"/>
    <w:rsid w:val="006027E2"/>
    <w:rsid w:val="00604A96"/>
    <w:rsid w:val="006107A1"/>
    <w:rsid w:val="006107C4"/>
    <w:rsid w:val="00613653"/>
    <w:rsid w:val="00620273"/>
    <w:rsid w:val="00621AC6"/>
    <w:rsid w:val="00624366"/>
    <w:rsid w:val="00636859"/>
    <w:rsid w:val="006419DA"/>
    <w:rsid w:val="00643AB1"/>
    <w:rsid w:val="00655ED8"/>
    <w:rsid w:val="006649DC"/>
    <w:rsid w:val="00666434"/>
    <w:rsid w:val="0067130A"/>
    <w:rsid w:val="00680376"/>
    <w:rsid w:val="00680971"/>
    <w:rsid w:val="00694BF8"/>
    <w:rsid w:val="00697273"/>
    <w:rsid w:val="006A4CF2"/>
    <w:rsid w:val="006A72D6"/>
    <w:rsid w:val="006B0356"/>
    <w:rsid w:val="006C5BAC"/>
    <w:rsid w:val="006C6353"/>
    <w:rsid w:val="006C7944"/>
    <w:rsid w:val="006D6220"/>
    <w:rsid w:val="006E1D6E"/>
    <w:rsid w:val="006E6813"/>
    <w:rsid w:val="006E6FFA"/>
    <w:rsid w:val="006F462E"/>
    <w:rsid w:val="006F56A4"/>
    <w:rsid w:val="006F5CF7"/>
    <w:rsid w:val="00701CE1"/>
    <w:rsid w:val="00705988"/>
    <w:rsid w:val="00714B0C"/>
    <w:rsid w:val="007357EC"/>
    <w:rsid w:val="007360D4"/>
    <w:rsid w:val="00736C0F"/>
    <w:rsid w:val="007405A1"/>
    <w:rsid w:val="007425D1"/>
    <w:rsid w:val="0075367C"/>
    <w:rsid w:val="007575BD"/>
    <w:rsid w:val="00764D22"/>
    <w:rsid w:val="007703A9"/>
    <w:rsid w:val="00770AC2"/>
    <w:rsid w:val="0077412F"/>
    <w:rsid w:val="007868E1"/>
    <w:rsid w:val="007A43E7"/>
    <w:rsid w:val="007A7D0B"/>
    <w:rsid w:val="007B24F7"/>
    <w:rsid w:val="007B37AB"/>
    <w:rsid w:val="007B58A6"/>
    <w:rsid w:val="007B6C28"/>
    <w:rsid w:val="007B795E"/>
    <w:rsid w:val="007B7A49"/>
    <w:rsid w:val="007C50F8"/>
    <w:rsid w:val="007C764B"/>
    <w:rsid w:val="007D13E7"/>
    <w:rsid w:val="007D37B7"/>
    <w:rsid w:val="007D62CE"/>
    <w:rsid w:val="007D781F"/>
    <w:rsid w:val="007E100E"/>
    <w:rsid w:val="007E5440"/>
    <w:rsid w:val="007F0071"/>
    <w:rsid w:val="007F05DA"/>
    <w:rsid w:val="007F466A"/>
    <w:rsid w:val="007F7162"/>
    <w:rsid w:val="00806887"/>
    <w:rsid w:val="008111E8"/>
    <w:rsid w:val="00824B60"/>
    <w:rsid w:val="00826651"/>
    <w:rsid w:val="008357B8"/>
    <w:rsid w:val="008433D6"/>
    <w:rsid w:val="00857B80"/>
    <w:rsid w:val="0086080E"/>
    <w:rsid w:val="00867D57"/>
    <w:rsid w:val="00880BC6"/>
    <w:rsid w:val="008835C8"/>
    <w:rsid w:val="008910A7"/>
    <w:rsid w:val="00893E39"/>
    <w:rsid w:val="00896017"/>
    <w:rsid w:val="008A0B63"/>
    <w:rsid w:val="008A1EED"/>
    <w:rsid w:val="008A5151"/>
    <w:rsid w:val="008C734C"/>
    <w:rsid w:val="008D3436"/>
    <w:rsid w:val="008D3DD3"/>
    <w:rsid w:val="008D58C0"/>
    <w:rsid w:val="008E0DB9"/>
    <w:rsid w:val="008E3B30"/>
    <w:rsid w:val="008E576E"/>
    <w:rsid w:val="008E61F1"/>
    <w:rsid w:val="008F0758"/>
    <w:rsid w:val="008F2F5E"/>
    <w:rsid w:val="00900343"/>
    <w:rsid w:val="009159D7"/>
    <w:rsid w:val="00927CCC"/>
    <w:rsid w:val="00927E7C"/>
    <w:rsid w:val="00931EF8"/>
    <w:rsid w:val="00932143"/>
    <w:rsid w:val="0093757D"/>
    <w:rsid w:val="009407E1"/>
    <w:rsid w:val="0094263E"/>
    <w:rsid w:val="0095346F"/>
    <w:rsid w:val="009550C4"/>
    <w:rsid w:val="00962092"/>
    <w:rsid w:val="009750FC"/>
    <w:rsid w:val="00981B9C"/>
    <w:rsid w:val="009A1B64"/>
    <w:rsid w:val="009A1DD9"/>
    <w:rsid w:val="009A5A45"/>
    <w:rsid w:val="009A66F9"/>
    <w:rsid w:val="009A7B3D"/>
    <w:rsid w:val="009A7B41"/>
    <w:rsid w:val="009A7FBE"/>
    <w:rsid w:val="009D6113"/>
    <w:rsid w:val="009E1D56"/>
    <w:rsid w:val="009E306B"/>
    <w:rsid w:val="009E5F68"/>
    <w:rsid w:val="009E752B"/>
    <w:rsid w:val="009F0549"/>
    <w:rsid w:val="00A0073A"/>
    <w:rsid w:val="00A018CE"/>
    <w:rsid w:val="00A04C3D"/>
    <w:rsid w:val="00A10EE4"/>
    <w:rsid w:val="00A14EF4"/>
    <w:rsid w:val="00A160E8"/>
    <w:rsid w:val="00A20476"/>
    <w:rsid w:val="00A2693F"/>
    <w:rsid w:val="00A307F8"/>
    <w:rsid w:val="00A31890"/>
    <w:rsid w:val="00A319D8"/>
    <w:rsid w:val="00A4267B"/>
    <w:rsid w:val="00A42D3F"/>
    <w:rsid w:val="00A45A3A"/>
    <w:rsid w:val="00A5167D"/>
    <w:rsid w:val="00A53A8F"/>
    <w:rsid w:val="00A624C3"/>
    <w:rsid w:val="00A6440F"/>
    <w:rsid w:val="00A7311A"/>
    <w:rsid w:val="00A74036"/>
    <w:rsid w:val="00A7750B"/>
    <w:rsid w:val="00A81E84"/>
    <w:rsid w:val="00A920C6"/>
    <w:rsid w:val="00A93872"/>
    <w:rsid w:val="00AA7DB0"/>
    <w:rsid w:val="00AC0B87"/>
    <w:rsid w:val="00AC402F"/>
    <w:rsid w:val="00AD5B3A"/>
    <w:rsid w:val="00AE1209"/>
    <w:rsid w:val="00AE2C62"/>
    <w:rsid w:val="00AE5497"/>
    <w:rsid w:val="00AF0B5E"/>
    <w:rsid w:val="00AF1D5D"/>
    <w:rsid w:val="00B023EF"/>
    <w:rsid w:val="00B06A33"/>
    <w:rsid w:val="00B10209"/>
    <w:rsid w:val="00B1498C"/>
    <w:rsid w:val="00B14C95"/>
    <w:rsid w:val="00B1793E"/>
    <w:rsid w:val="00B17D9B"/>
    <w:rsid w:val="00B212BC"/>
    <w:rsid w:val="00B35114"/>
    <w:rsid w:val="00B366E5"/>
    <w:rsid w:val="00B44247"/>
    <w:rsid w:val="00B5033E"/>
    <w:rsid w:val="00B5278B"/>
    <w:rsid w:val="00B56A66"/>
    <w:rsid w:val="00B61D91"/>
    <w:rsid w:val="00B65523"/>
    <w:rsid w:val="00B76684"/>
    <w:rsid w:val="00B7696A"/>
    <w:rsid w:val="00B8313A"/>
    <w:rsid w:val="00B84A3D"/>
    <w:rsid w:val="00B9657D"/>
    <w:rsid w:val="00BA2469"/>
    <w:rsid w:val="00BA259A"/>
    <w:rsid w:val="00BC0B03"/>
    <w:rsid w:val="00BD15D4"/>
    <w:rsid w:val="00BD50DA"/>
    <w:rsid w:val="00BE3864"/>
    <w:rsid w:val="00BE4FF5"/>
    <w:rsid w:val="00BF4065"/>
    <w:rsid w:val="00BF4108"/>
    <w:rsid w:val="00C0522B"/>
    <w:rsid w:val="00C10710"/>
    <w:rsid w:val="00C115AA"/>
    <w:rsid w:val="00C14D45"/>
    <w:rsid w:val="00C17A6D"/>
    <w:rsid w:val="00C17C13"/>
    <w:rsid w:val="00C25806"/>
    <w:rsid w:val="00C30751"/>
    <w:rsid w:val="00C30F20"/>
    <w:rsid w:val="00C34B82"/>
    <w:rsid w:val="00C458CA"/>
    <w:rsid w:val="00C516D8"/>
    <w:rsid w:val="00C53A44"/>
    <w:rsid w:val="00C56074"/>
    <w:rsid w:val="00C620B3"/>
    <w:rsid w:val="00C64D0E"/>
    <w:rsid w:val="00C6591F"/>
    <w:rsid w:val="00C7215C"/>
    <w:rsid w:val="00C737EF"/>
    <w:rsid w:val="00C83580"/>
    <w:rsid w:val="00C845E7"/>
    <w:rsid w:val="00C955B5"/>
    <w:rsid w:val="00C95F64"/>
    <w:rsid w:val="00C96814"/>
    <w:rsid w:val="00CA62CC"/>
    <w:rsid w:val="00CC79F7"/>
    <w:rsid w:val="00CE540B"/>
    <w:rsid w:val="00CF064E"/>
    <w:rsid w:val="00CF084C"/>
    <w:rsid w:val="00CF0FD0"/>
    <w:rsid w:val="00D1760B"/>
    <w:rsid w:val="00D212B2"/>
    <w:rsid w:val="00D24A9D"/>
    <w:rsid w:val="00D269CC"/>
    <w:rsid w:val="00D26D45"/>
    <w:rsid w:val="00D27749"/>
    <w:rsid w:val="00D27901"/>
    <w:rsid w:val="00D34093"/>
    <w:rsid w:val="00D6798D"/>
    <w:rsid w:val="00D70D3B"/>
    <w:rsid w:val="00D75864"/>
    <w:rsid w:val="00D80878"/>
    <w:rsid w:val="00D81398"/>
    <w:rsid w:val="00D82029"/>
    <w:rsid w:val="00D82901"/>
    <w:rsid w:val="00D83821"/>
    <w:rsid w:val="00D92B3B"/>
    <w:rsid w:val="00D972EE"/>
    <w:rsid w:val="00DA2A01"/>
    <w:rsid w:val="00DA3B91"/>
    <w:rsid w:val="00DA3CE0"/>
    <w:rsid w:val="00DA5DC5"/>
    <w:rsid w:val="00DA6CCA"/>
    <w:rsid w:val="00DB0EF9"/>
    <w:rsid w:val="00DB73E9"/>
    <w:rsid w:val="00DC0F20"/>
    <w:rsid w:val="00DC1D98"/>
    <w:rsid w:val="00DC24D5"/>
    <w:rsid w:val="00DC51A1"/>
    <w:rsid w:val="00DC55AB"/>
    <w:rsid w:val="00DD2237"/>
    <w:rsid w:val="00DD719D"/>
    <w:rsid w:val="00E02365"/>
    <w:rsid w:val="00E12E8E"/>
    <w:rsid w:val="00E15FFF"/>
    <w:rsid w:val="00E17FED"/>
    <w:rsid w:val="00E20F67"/>
    <w:rsid w:val="00E2226D"/>
    <w:rsid w:val="00E22344"/>
    <w:rsid w:val="00E300E8"/>
    <w:rsid w:val="00E41043"/>
    <w:rsid w:val="00E52635"/>
    <w:rsid w:val="00E54958"/>
    <w:rsid w:val="00E61EEA"/>
    <w:rsid w:val="00E62096"/>
    <w:rsid w:val="00E65720"/>
    <w:rsid w:val="00E73CC9"/>
    <w:rsid w:val="00E7516D"/>
    <w:rsid w:val="00E80ADB"/>
    <w:rsid w:val="00EA23BF"/>
    <w:rsid w:val="00EB1F14"/>
    <w:rsid w:val="00EC7FB5"/>
    <w:rsid w:val="00ED0CCF"/>
    <w:rsid w:val="00ED2606"/>
    <w:rsid w:val="00ED69A6"/>
    <w:rsid w:val="00EE2B38"/>
    <w:rsid w:val="00EE41D8"/>
    <w:rsid w:val="00EE59C2"/>
    <w:rsid w:val="00EE669F"/>
    <w:rsid w:val="00EF1B80"/>
    <w:rsid w:val="00F00DF7"/>
    <w:rsid w:val="00F06074"/>
    <w:rsid w:val="00F077D0"/>
    <w:rsid w:val="00F208C1"/>
    <w:rsid w:val="00F22166"/>
    <w:rsid w:val="00F237B2"/>
    <w:rsid w:val="00F3329B"/>
    <w:rsid w:val="00F37836"/>
    <w:rsid w:val="00F40B85"/>
    <w:rsid w:val="00F52B61"/>
    <w:rsid w:val="00F53120"/>
    <w:rsid w:val="00F66646"/>
    <w:rsid w:val="00F671A3"/>
    <w:rsid w:val="00F75433"/>
    <w:rsid w:val="00F81F64"/>
    <w:rsid w:val="00F85DCF"/>
    <w:rsid w:val="00F87C86"/>
    <w:rsid w:val="00F910A8"/>
    <w:rsid w:val="00F916C3"/>
    <w:rsid w:val="00F94211"/>
    <w:rsid w:val="00F95095"/>
    <w:rsid w:val="00FA231F"/>
    <w:rsid w:val="00FA2E2D"/>
    <w:rsid w:val="00FB59C6"/>
    <w:rsid w:val="00FC1621"/>
    <w:rsid w:val="00FC2413"/>
    <w:rsid w:val="00FC76C2"/>
    <w:rsid w:val="00FD0A70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04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4D5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cs="Times New Roman"/>
      <w:sz w:val="20"/>
      <w:szCs w:val="20"/>
    </w:rPr>
  </w:style>
  <w:style w:type="paragraph" w:styleId="a7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rFonts w:cs="Times New Roman"/>
      <w:sz w:val="20"/>
      <w:szCs w:val="20"/>
    </w:rPr>
  </w:style>
  <w:style w:type="paragraph" w:styleId="a9">
    <w:name w:val="List Paragraph"/>
    <w:basedOn w:val="a"/>
    <w:pPr>
      <w:ind w:left="480"/>
    </w:pPr>
  </w:style>
  <w:style w:type="paragraph" w:styleId="HTML">
    <w:name w:val="HTML Preformatted"/>
    <w:basedOn w:val="a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rPr>
      <w:rFonts w:ascii="Courier New" w:hAnsi="Courier New" w:cs="Courier New"/>
      <w:kern w:val="3"/>
    </w:rPr>
  </w:style>
  <w:style w:type="table" w:styleId="aa">
    <w:name w:val="Table Grid"/>
    <w:basedOn w:val="a1"/>
    <w:uiPriority w:val="59"/>
    <w:rsid w:val="006D6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2A6B8F"/>
    <w:pPr>
      <w:suppressAutoHyphens w:val="0"/>
      <w:autoSpaceDN/>
      <w:textAlignment w:val="auto"/>
    </w:pPr>
    <w:rPr>
      <w:rFonts w:ascii="細明體" w:eastAsia="細明體" w:hAnsi="Courier New" w:cs="Courier New"/>
      <w:kern w:val="2"/>
      <w:szCs w:val="24"/>
    </w:rPr>
  </w:style>
  <w:style w:type="character" w:customStyle="1" w:styleId="ac">
    <w:name w:val="純文字 字元"/>
    <w:basedOn w:val="a0"/>
    <w:link w:val="ab"/>
    <w:semiHidden/>
    <w:rsid w:val="002A6B8F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">
    <w:name w:val="樣式1"/>
    <w:basedOn w:val="a"/>
    <w:rsid w:val="008D3436"/>
    <w:pPr>
      <w:suppressAutoHyphens w:val="0"/>
      <w:autoSpaceDN/>
      <w:snapToGrid w:val="0"/>
      <w:jc w:val="both"/>
      <w:textAlignment w:val="auto"/>
    </w:pPr>
    <w:rPr>
      <w:rFonts w:ascii="Times New Roman" w:eastAsia="標楷體" w:hAnsi="Times New Roman"/>
      <w:kern w:val="2"/>
      <w:szCs w:val="24"/>
    </w:rPr>
  </w:style>
  <w:style w:type="paragraph" w:customStyle="1" w:styleId="10">
    <w:name w:val="標題1"/>
    <w:basedOn w:val="a"/>
    <w:rsid w:val="008D3436"/>
    <w:pPr>
      <w:suppressAutoHyphens w:val="0"/>
      <w:autoSpaceDN/>
      <w:snapToGrid w:val="0"/>
      <w:spacing w:line="288" w:lineRule="auto"/>
      <w:ind w:left="567" w:hanging="567"/>
      <w:textAlignment w:val="auto"/>
    </w:pPr>
    <w:rPr>
      <w:rFonts w:ascii="Times New Roman" w:eastAsia="標楷體" w:hAnsi="Times New Roman"/>
      <w:kern w:val="2"/>
      <w:sz w:val="32"/>
      <w:szCs w:val="24"/>
    </w:rPr>
  </w:style>
  <w:style w:type="paragraph" w:customStyle="1" w:styleId="01">
    <w:name w:val="01內文"/>
    <w:basedOn w:val="a"/>
    <w:uiPriority w:val="99"/>
    <w:rsid w:val="00E41043"/>
    <w:pPr>
      <w:suppressAutoHyphens w:val="0"/>
      <w:autoSpaceDN/>
      <w:spacing w:before="60" w:after="60" w:line="400" w:lineRule="exact"/>
      <w:ind w:leftChars="784" w:left="1882" w:firstLineChars="200" w:firstLine="480"/>
      <w:jc w:val="both"/>
      <w:textAlignment w:val="auto"/>
    </w:pPr>
    <w:rPr>
      <w:rFonts w:ascii="Verdana" w:eastAsia="華康細黑體" w:hAnsi="Verdana" w:cs="新細明體"/>
      <w:kern w:val="2"/>
      <w:szCs w:val="20"/>
    </w:rPr>
  </w:style>
  <w:style w:type="paragraph" w:customStyle="1" w:styleId="ad">
    <w:name w:val="表格文字"/>
    <w:basedOn w:val="a"/>
    <w:uiPriority w:val="99"/>
    <w:rsid w:val="00E41043"/>
    <w:pPr>
      <w:suppressAutoHyphens w:val="0"/>
      <w:kinsoku w:val="0"/>
      <w:autoSpaceDE w:val="0"/>
      <w:adjustRightInd w:val="0"/>
      <w:spacing w:before="60" w:after="60"/>
    </w:pPr>
    <w:rPr>
      <w:rFonts w:ascii="Times New Roman" w:eastAsia="華康中楷體" w:hAnsi="Times New Roman"/>
      <w:kern w:val="0"/>
      <w:szCs w:val="20"/>
    </w:rPr>
  </w:style>
  <w:style w:type="paragraph" w:styleId="ae">
    <w:name w:val="No Spacing"/>
    <w:uiPriority w:val="1"/>
    <w:qFormat/>
    <w:rsid w:val="00F75433"/>
    <w:pPr>
      <w:widowControl w:val="0"/>
      <w:suppressAutoHyphens/>
    </w:pPr>
    <w:rPr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4D5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cs="Times New Roman"/>
      <w:sz w:val="20"/>
      <w:szCs w:val="20"/>
    </w:rPr>
  </w:style>
  <w:style w:type="paragraph" w:styleId="a7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rFonts w:cs="Times New Roman"/>
      <w:sz w:val="20"/>
      <w:szCs w:val="20"/>
    </w:rPr>
  </w:style>
  <w:style w:type="paragraph" w:styleId="a9">
    <w:name w:val="List Paragraph"/>
    <w:basedOn w:val="a"/>
    <w:pPr>
      <w:ind w:left="480"/>
    </w:pPr>
  </w:style>
  <w:style w:type="paragraph" w:styleId="HTML">
    <w:name w:val="HTML Preformatted"/>
    <w:basedOn w:val="a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rPr>
      <w:rFonts w:ascii="Courier New" w:hAnsi="Courier New" w:cs="Courier New"/>
      <w:kern w:val="3"/>
    </w:rPr>
  </w:style>
  <w:style w:type="table" w:styleId="aa">
    <w:name w:val="Table Grid"/>
    <w:basedOn w:val="a1"/>
    <w:uiPriority w:val="59"/>
    <w:rsid w:val="006D6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2A6B8F"/>
    <w:pPr>
      <w:suppressAutoHyphens w:val="0"/>
      <w:autoSpaceDN/>
      <w:textAlignment w:val="auto"/>
    </w:pPr>
    <w:rPr>
      <w:rFonts w:ascii="細明體" w:eastAsia="細明體" w:hAnsi="Courier New" w:cs="Courier New"/>
      <w:kern w:val="2"/>
      <w:szCs w:val="24"/>
    </w:rPr>
  </w:style>
  <w:style w:type="character" w:customStyle="1" w:styleId="ac">
    <w:name w:val="純文字 字元"/>
    <w:basedOn w:val="a0"/>
    <w:link w:val="ab"/>
    <w:semiHidden/>
    <w:rsid w:val="002A6B8F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">
    <w:name w:val="樣式1"/>
    <w:basedOn w:val="a"/>
    <w:rsid w:val="008D3436"/>
    <w:pPr>
      <w:suppressAutoHyphens w:val="0"/>
      <w:autoSpaceDN/>
      <w:snapToGrid w:val="0"/>
      <w:jc w:val="both"/>
      <w:textAlignment w:val="auto"/>
    </w:pPr>
    <w:rPr>
      <w:rFonts w:ascii="Times New Roman" w:eastAsia="標楷體" w:hAnsi="Times New Roman"/>
      <w:kern w:val="2"/>
      <w:szCs w:val="24"/>
    </w:rPr>
  </w:style>
  <w:style w:type="paragraph" w:customStyle="1" w:styleId="10">
    <w:name w:val="標題1"/>
    <w:basedOn w:val="a"/>
    <w:rsid w:val="008D3436"/>
    <w:pPr>
      <w:suppressAutoHyphens w:val="0"/>
      <w:autoSpaceDN/>
      <w:snapToGrid w:val="0"/>
      <w:spacing w:line="288" w:lineRule="auto"/>
      <w:ind w:left="567" w:hanging="567"/>
      <w:textAlignment w:val="auto"/>
    </w:pPr>
    <w:rPr>
      <w:rFonts w:ascii="Times New Roman" w:eastAsia="標楷體" w:hAnsi="Times New Roman"/>
      <w:kern w:val="2"/>
      <w:sz w:val="32"/>
      <w:szCs w:val="24"/>
    </w:rPr>
  </w:style>
  <w:style w:type="paragraph" w:customStyle="1" w:styleId="01">
    <w:name w:val="01內文"/>
    <w:basedOn w:val="a"/>
    <w:uiPriority w:val="99"/>
    <w:rsid w:val="00E41043"/>
    <w:pPr>
      <w:suppressAutoHyphens w:val="0"/>
      <w:autoSpaceDN/>
      <w:spacing w:before="60" w:after="60" w:line="400" w:lineRule="exact"/>
      <w:ind w:leftChars="784" w:left="1882" w:firstLineChars="200" w:firstLine="480"/>
      <w:jc w:val="both"/>
      <w:textAlignment w:val="auto"/>
    </w:pPr>
    <w:rPr>
      <w:rFonts w:ascii="Verdana" w:eastAsia="華康細黑體" w:hAnsi="Verdana" w:cs="新細明體"/>
      <w:kern w:val="2"/>
      <w:szCs w:val="20"/>
    </w:rPr>
  </w:style>
  <w:style w:type="paragraph" w:customStyle="1" w:styleId="ad">
    <w:name w:val="表格文字"/>
    <w:basedOn w:val="a"/>
    <w:uiPriority w:val="99"/>
    <w:rsid w:val="00E41043"/>
    <w:pPr>
      <w:suppressAutoHyphens w:val="0"/>
      <w:kinsoku w:val="0"/>
      <w:autoSpaceDE w:val="0"/>
      <w:adjustRightInd w:val="0"/>
      <w:spacing w:before="60" w:after="60"/>
    </w:pPr>
    <w:rPr>
      <w:rFonts w:ascii="Times New Roman" w:eastAsia="華康中楷體" w:hAnsi="Times New Roman"/>
      <w:kern w:val="0"/>
      <w:szCs w:val="20"/>
    </w:rPr>
  </w:style>
  <w:style w:type="paragraph" w:styleId="ae">
    <w:name w:val="No Spacing"/>
    <w:uiPriority w:val="1"/>
    <w:qFormat/>
    <w:rsid w:val="00F75433"/>
    <w:pPr>
      <w:widowControl w:val="0"/>
      <w:suppressAutoHyphens/>
    </w:pPr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389BF-2C1F-419E-BF2E-DEBF6B4A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總局-監理組-陳昭帆</dc:creator>
  <cp:lastModifiedBy>user</cp:lastModifiedBy>
  <cp:revision>2</cp:revision>
  <cp:lastPrinted>2022-12-13T09:55:00Z</cp:lastPrinted>
  <dcterms:created xsi:type="dcterms:W3CDTF">2023-01-06T09:20:00Z</dcterms:created>
  <dcterms:modified xsi:type="dcterms:W3CDTF">2023-01-06T09:20:00Z</dcterms:modified>
</cp:coreProperties>
</file>