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30D3" w14:textId="77777777" w:rsidR="00C43641" w:rsidRPr="00C43641" w:rsidRDefault="00C43641" w:rsidP="00C4364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43641">
        <w:rPr>
          <w:rFonts w:ascii="標楷體" w:eastAsia="標楷體" w:hAnsi="標楷體" w:hint="eastAsia"/>
          <w:b/>
          <w:bCs/>
          <w:sz w:val="36"/>
          <w:szCs w:val="36"/>
        </w:rPr>
        <w:t>竹崎鄉竹</w:t>
      </w:r>
      <w:proofErr w:type="gramStart"/>
      <w:r w:rsidRPr="00C43641">
        <w:rPr>
          <w:rFonts w:ascii="標楷體" w:eastAsia="標楷體" w:hAnsi="標楷體" w:hint="eastAsia"/>
          <w:b/>
          <w:bCs/>
          <w:sz w:val="36"/>
          <w:szCs w:val="36"/>
        </w:rPr>
        <w:t>崎</w:t>
      </w:r>
      <w:proofErr w:type="gramEnd"/>
      <w:r w:rsidRPr="00C43641">
        <w:rPr>
          <w:rFonts w:ascii="標楷體" w:eastAsia="標楷體" w:hAnsi="標楷體" w:hint="eastAsia"/>
          <w:b/>
          <w:bCs/>
          <w:sz w:val="36"/>
          <w:szCs w:val="36"/>
        </w:rPr>
        <w:t>公園暨親水公園設施收費標準表</w:t>
      </w:r>
    </w:p>
    <w:p w14:paraId="4D26D9CB" w14:textId="77777777" w:rsidR="00371258" w:rsidRPr="00371258" w:rsidRDefault="00371258" w:rsidP="00C43641">
      <w:pPr>
        <w:rPr>
          <w:rFonts w:ascii="標楷體" w:eastAsia="標楷體" w:hAnsi="標楷體"/>
          <w:b/>
          <w:bCs/>
          <w:sz w:val="16"/>
          <w:szCs w:val="16"/>
        </w:rPr>
      </w:pPr>
    </w:p>
    <w:p w14:paraId="3848FAB3" w14:textId="4BCE873C" w:rsidR="00C43641" w:rsidRDefault="00C43641" w:rsidP="00C43641">
      <w:pPr>
        <w:rPr>
          <w:rFonts w:ascii="標楷體" w:eastAsia="標楷體" w:hAnsi="標楷體"/>
          <w:b/>
          <w:bCs/>
          <w:sz w:val="28"/>
          <w:szCs w:val="28"/>
        </w:rPr>
      </w:pPr>
      <w:r w:rsidRPr="00C43641">
        <w:rPr>
          <w:rFonts w:ascii="標楷體" w:eastAsia="標楷體" w:hAnsi="標楷體" w:hint="eastAsia"/>
          <w:b/>
          <w:bCs/>
          <w:sz w:val="28"/>
          <w:szCs w:val="28"/>
        </w:rPr>
        <w:t>表</w:t>
      </w:r>
      <w:proofErr w:type="gramStart"/>
      <w:r w:rsidRPr="00C43641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C43641">
        <w:rPr>
          <w:rFonts w:ascii="標楷體" w:eastAsia="標楷體" w:hAnsi="標楷體" w:hint="eastAsia"/>
          <w:b/>
          <w:bCs/>
          <w:sz w:val="28"/>
          <w:szCs w:val="28"/>
        </w:rPr>
        <w:t xml:space="preserve"> 租用公園設施收費標準表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15"/>
        <w:gridCol w:w="923"/>
        <w:gridCol w:w="1501"/>
        <w:gridCol w:w="1501"/>
        <w:gridCol w:w="1501"/>
        <w:gridCol w:w="2410"/>
      </w:tblGrid>
      <w:tr w:rsidR="00371258" w:rsidRPr="00C43641" w14:paraId="3CE6DA4D" w14:textId="77777777" w:rsidTr="0083352B">
        <w:trPr>
          <w:trHeight w:val="522"/>
        </w:trPr>
        <w:tc>
          <w:tcPr>
            <w:tcW w:w="2438" w:type="dxa"/>
            <w:gridSpan w:val="2"/>
            <w:vMerge w:val="restart"/>
            <w:vAlign w:val="center"/>
          </w:tcPr>
          <w:p w14:paraId="078B94A3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</w:t>
            </w:r>
            <w:r w:rsidRPr="00C43641">
              <w:rPr>
                <w:rFonts w:ascii="標楷體" w:eastAsia="標楷體" w:hAnsi="標楷體" w:hint="eastAsia"/>
                <w:szCs w:val="24"/>
              </w:rPr>
              <w:t>用位置</w:t>
            </w:r>
          </w:p>
        </w:tc>
        <w:tc>
          <w:tcPr>
            <w:tcW w:w="4503" w:type="dxa"/>
            <w:gridSpan w:val="3"/>
            <w:vAlign w:val="center"/>
          </w:tcPr>
          <w:p w14:paraId="10D1E512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收費標準</w:t>
            </w:r>
          </w:p>
        </w:tc>
        <w:tc>
          <w:tcPr>
            <w:tcW w:w="2410" w:type="dxa"/>
            <w:vMerge w:val="restart"/>
            <w:vAlign w:val="center"/>
          </w:tcPr>
          <w:p w14:paraId="5F4D8B53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71258" w:rsidRPr="00C43641" w14:paraId="73A0D69E" w14:textId="77777777" w:rsidTr="0083352B">
        <w:trPr>
          <w:trHeight w:val="572"/>
        </w:trPr>
        <w:tc>
          <w:tcPr>
            <w:tcW w:w="2438" w:type="dxa"/>
            <w:gridSpan w:val="2"/>
            <w:vMerge/>
          </w:tcPr>
          <w:p w14:paraId="7F518C11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6776F0B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使用費</w:t>
            </w:r>
          </w:p>
        </w:tc>
        <w:tc>
          <w:tcPr>
            <w:tcW w:w="1501" w:type="dxa"/>
            <w:vAlign w:val="center"/>
          </w:tcPr>
          <w:p w14:paraId="5EEBF766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水電費</w:t>
            </w:r>
          </w:p>
        </w:tc>
        <w:tc>
          <w:tcPr>
            <w:tcW w:w="1501" w:type="dxa"/>
            <w:vAlign w:val="center"/>
          </w:tcPr>
          <w:p w14:paraId="1D7EEE61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2410" w:type="dxa"/>
            <w:vMerge/>
          </w:tcPr>
          <w:p w14:paraId="298BCF6A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1258" w:rsidRPr="00C43641" w14:paraId="31EC3574" w14:textId="77777777" w:rsidTr="0083352B">
        <w:trPr>
          <w:trHeight w:val="641"/>
        </w:trPr>
        <w:tc>
          <w:tcPr>
            <w:tcW w:w="1515" w:type="dxa"/>
            <w:vMerge w:val="restart"/>
            <w:vAlign w:val="center"/>
          </w:tcPr>
          <w:p w14:paraId="7C5665AE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停車收費</w:t>
            </w:r>
          </w:p>
        </w:tc>
        <w:tc>
          <w:tcPr>
            <w:tcW w:w="923" w:type="dxa"/>
            <w:vAlign w:val="center"/>
          </w:tcPr>
          <w:p w14:paraId="1987AED6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平日</w:t>
            </w:r>
          </w:p>
        </w:tc>
        <w:tc>
          <w:tcPr>
            <w:tcW w:w="1501" w:type="dxa"/>
            <w:vAlign w:val="center"/>
          </w:tcPr>
          <w:p w14:paraId="054B0D81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20元/小時</w:t>
            </w:r>
          </w:p>
        </w:tc>
        <w:tc>
          <w:tcPr>
            <w:tcW w:w="1501" w:type="dxa"/>
            <w:tcBorders>
              <w:tr2bl w:val="single" w:sz="4" w:space="0" w:color="auto"/>
            </w:tcBorders>
            <w:vAlign w:val="center"/>
          </w:tcPr>
          <w:p w14:paraId="2B51C576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r2bl w:val="single" w:sz="4" w:space="0" w:color="auto"/>
            </w:tcBorders>
            <w:vAlign w:val="center"/>
          </w:tcPr>
          <w:p w14:paraId="7B111129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CC552B" w14:textId="77777777" w:rsidR="00371258" w:rsidRPr="00C43641" w:rsidRDefault="00371258" w:rsidP="008335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單日最高100元</w:t>
            </w:r>
          </w:p>
        </w:tc>
      </w:tr>
      <w:tr w:rsidR="00371258" w:rsidRPr="00C43641" w14:paraId="24614BDC" w14:textId="77777777" w:rsidTr="0083352B">
        <w:trPr>
          <w:trHeight w:val="549"/>
        </w:trPr>
        <w:tc>
          <w:tcPr>
            <w:tcW w:w="1515" w:type="dxa"/>
            <w:vMerge/>
          </w:tcPr>
          <w:p w14:paraId="4DCB6D05" w14:textId="77777777" w:rsidR="00371258" w:rsidRPr="00C43641" w:rsidRDefault="00371258" w:rsidP="008335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10223668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1501" w:type="dxa"/>
            <w:vAlign w:val="center"/>
          </w:tcPr>
          <w:p w14:paraId="0B8DE23E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30元/小時</w:t>
            </w:r>
          </w:p>
        </w:tc>
        <w:tc>
          <w:tcPr>
            <w:tcW w:w="1501" w:type="dxa"/>
            <w:tcBorders>
              <w:tr2bl w:val="single" w:sz="4" w:space="0" w:color="auto"/>
            </w:tcBorders>
            <w:vAlign w:val="center"/>
          </w:tcPr>
          <w:p w14:paraId="5D2D0950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1" w:type="dxa"/>
            <w:tcBorders>
              <w:tr2bl w:val="single" w:sz="4" w:space="0" w:color="auto"/>
            </w:tcBorders>
            <w:vAlign w:val="center"/>
          </w:tcPr>
          <w:p w14:paraId="23CB2306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0B524E" w14:textId="77777777" w:rsidR="00371258" w:rsidRPr="00C43641" w:rsidRDefault="00371258" w:rsidP="008335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單日最高150元</w:t>
            </w:r>
          </w:p>
        </w:tc>
      </w:tr>
      <w:tr w:rsidR="00371258" w:rsidRPr="00C43641" w14:paraId="071A7F93" w14:textId="77777777" w:rsidTr="0083352B">
        <w:tc>
          <w:tcPr>
            <w:tcW w:w="2438" w:type="dxa"/>
            <w:gridSpan w:val="2"/>
            <w:vAlign w:val="center"/>
          </w:tcPr>
          <w:p w14:paraId="43A80260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臨時攤位區</w:t>
            </w:r>
          </w:p>
        </w:tc>
        <w:tc>
          <w:tcPr>
            <w:tcW w:w="1501" w:type="dxa"/>
            <w:vAlign w:val="center"/>
          </w:tcPr>
          <w:p w14:paraId="1F6FF358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500元/日</w:t>
            </w:r>
          </w:p>
        </w:tc>
        <w:tc>
          <w:tcPr>
            <w:tcW w:w="1501" w:type="dxa"/>
            <w:vAlign w:val="center"/>
          </w:tcPr>
          <w:p w14:paraId="24D741F9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100元/日</w:t>
            </w:r>
          </w:p>
        </w:tc>
        <w:tc>
          <w:tcPr>
            <w:tcW w:w="1501" w:type="dxa"/>
            <w:vAlign w:val="center"/>
          </w:tcPr>
          <w:p w14:paraId="710AC07A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410" w:type="dxa"/>
          </w:tcPr>
          <w:p w14:paraId="4486EC0D" w14:textId="77777777" w:rsidR="00371258" w:rsidRPr="00C43641" w:rsidRDefault="00371258" w:rsidP="0083352B">
            <w:p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指</w:t>
            </w:r>
            <w:r>
              <w:rPr>
                <w:rFonts w:ascii="標楷體" w:eastAsia="標楷體" w:hAnsi="標楷體" w:hint="eastAsia"/>
                <w:szCs w:val="24"/>
              </w:rPr>
              <w:t>大型活動</w:t>
            </w:r>
            <w:r w:rsidRPr="00C43641">
              <w:rPr>
                <w:rFonts w:ascii="標楷體" w:eastAsia="標楷體" w:hAnsi="標楷體" w:hint="eastAsia"/>
                <w:szCs w:val="24"/>
              </w:rPr>
              <w:t>臨時提供之攤位</w:t>
            </w:r>
          </w:p>
        </w:tc>
      </w:tr>
      <w:tr w:rsidR="00371258" w:rsidRPr="00C43641" w14:paraId="3BFC9D92" w14:textId="77777777" w:rsidTr="0083352B">
        <w:tc>
          <w:tcPr>
            <w:tcW w:w="9351" w:type="dxa"/>
            <w:gridSpan w:val="6"/>
            <w:vAlign w:val="center"/>
          </w:tcPr>
          <w:p w14:paraId="1E9CDD81" w14:textId="77777777" w:rsidR="00371258" w:rsidRPr="00C43641" w:rsidRDefault="00371258" w:rsidP="0083352B">
            <w:p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14:paraId="02EA7310" w14:textId="77777777" w:rsidR="00371258" w:rsidRPr="00C43641" w:rsidRDefault="00371258" w:rsidP="0083352B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停車場收費以小時為計費單位。車輛進場</w:t>
            </w:r>
            <w:proofErr w:type="gramStart"/>
            <w:r w:rsidRPr="00C43641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C43641">
              <w:rPr>
                <w:rFonts w:ascii="標楷體" w:eastAsia="標楷體" w:hAnsi="標楷體" w:hint="eastAsia"/>
                <w:szCs w:val="24"/>
              </w:rPr>
              <w:t>逾三十分鐘者，免費；其停車時數逾三十分鐘，未滿一小時者，以一小時計算收費；停車時數逾一小時以上，其超過之</w:t>
            </w:r>
            <w:proofErr w:type="gramStart"/>
            <w:r w:rsidRPr="00C43641">
              <w:rPr>
                <w:rFonts w:ascii="標楷體" w:eastAsia="標楷體" w:hAnsi="標楷體" w:hint="eastAsia"/>
                <w:szCs w:val="24"/>
              </w:rPr>
              <w:t>不滿一小時</w:t>
            </w:r>
            <w:proofErr w:type="gramEnd"/>
            <w:r w:rsidRPr="00C43641">
              <w:rPr>
                <w:rFonts w:ascii="標楷體" w:eastAsia="標楷體" w:hAnsi="標楷體" w:hint="eastAsia"/>
                <w:szCs w:val="24"/>
              </w:rPr>
              <w:t>部分，如</w:t>
            </w:r>
            <w:proofErr w:type="gramStart"/>
            <w:r w:rsidRPr="00C43641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C43641">
              <w:rPr>
                <w:rFonts w:ascii="標楷體" w:eastAsia="標楷體" w:hAnsi="標楷體" w:hint="eastAsia"/>
                <w:szCs w:val="24"/>
              </w:rPr>
              <w:t>逾三十分鐘者，以半小時計算；如逾三十分鐘者，仍以一小時計算收費。</w:t>
            </w:r>
          </w:p>
          <w:p w14:paraId="774CCE14" w14:textId="77777777" w:rsidR="00371258" w:rsidRPr="00C43641" w:rsidRDefault="00371258" w:rsidP="0083352B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車輛繳費後逾時出場者，依原費率加收逾時停車費。</w:t>
            </w:r>
          </w:p>
          <w:p w14:paraId="588AC7FB" w14:textId="77777777" w:rsidR="00371258" w:rsidRPr="00C43641" w:rsidRDefault="00371258" w:rsidP="0083352B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辦理大型活動應自備發電機。</w:t>
            </w:r>
          </w:p>
          <w:p w14:paraId="5F26DC8C" w14:textId="77777777" w:rsidR="00371258" w:rsidRDefault="00371258" w:rsidP="0083352B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單日：每日0時至24時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0E7C411" w14:textId="77777777" w:rsidR="00371258" w:rsidRDefault="00371258" w:rsidP="0083352B">
            <w:pPr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假日：依行政院人事行政總處規定之假日。</w:t>
            </w:r>
          </w:p>
          <w:p w14:paraId="0659BEE2" w14:textId="77777777" w:rsidR="00371258" w:rsidRPr="008E5D01" w:rsidRDefault="00371258" w:rsidP="0083352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  停車場</w:t>
            </w:r>
            <w:r w:rsidRPr="008E5D01">
              <w:rPr>
                <w:rFonts w:ascii="標楷體" w:eastAsia="標楷體" w:hAnsi="標楷體" w:hint="eastAsia"/>
                <w:szCs w:val="24"/>
              </w:rPr>
              <w:t>公開招標委託民間經營管理者，不適用之。</w:t>
            </w:r>
          </w:p>
        </w:tc>
      </w:tr>
    </w:tbl>
    <w:p w14:paraId="37FA1A25" w14:textId="667E2825" w:rsidR="00371258" w:rsidRPr="00371258" w:rsidRDefault="00371258" w:rsidP="00C43641">
      <w:pPr>
        <w:rPr>
          <w:rFonts w:ascii="標楷體" w:eastAsia="標楷體" w:hAnsi="標楷體"/>
          <w:b/>
          <w:bCs/>
          <w:sz w:val="16"/>
          <w:szCs w:val="16"/>
        </w:rPr>
      </w:pPr>
    </w:p>
    <w:p w14:paraId="10D706C2" w14:textId="77777777" w:rsidR="00371258" w:rsidRPr="00371258" w:rsidRDefault="00371258" w:rsidP="00C43641">
      <w:pPr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789186F5" w14:textId="77777777" w:rsidR="00371258" w:rsidRPr="00C43641" w:rsidRDefault="00371258" w:rsidP="00371258">
      <w:pPr>
        <w:rPr>
          <w:rFonts w:ascii="標楷體" w:eastAsia="標楷體" w:hAnsi="標楷體"/>
          <w:b/>
          <w:bCs/>
          <w:sz w:val="28"/>
          <w:szCs w:val="28"/>
        </w:rPr>
      </w:pPr>
      <w:r w:rsidRPr="00C43641">
        <w:rPr>
          <w:rFonts w:ascii="標楷體" w:eastAsia="標楷體" w:hAnsi="標楷體" w:hint="eastAsia"/>
          <w:b/>
          <w:bCs/>
          <w:sz w:val="28"/>
          <w:szCs w:val="28"/>
        </w:rPr>
        <w:t>表二  租用展售設施收費標準表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559"/>
        <w:gridCol w:w="1423"/>
        <w:gridCol w:w="1349"/>
      </w:tblGrid>
      <w:tr w:rsidR="00371258" w:rsidRPr="00C43641" w14:paraId="13A6E1A0" w14:textId="77777777" w:rsidTr="0083352B">
        <w:tc>
          <w:tcPr>
            <w:tcW w:w="1555" w:type="dxa"/>
            <w:vMerge w:val="restart"/>
            <w:vAlign w:val="center"/>
          </w:tcPr>
          <w:p w14:paraId="01F36CEE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區域</w:t>
            </w:r>
          </w:p>
        </w:tc>
        <w:tc>
          <w:tcPr>
            <w:tcW w:w="1559" w:type="dxa"/>
            <w:vMerge w:val="restart"/>
            <w:vAlign w:val="center"/>
          </w:tcPr>
          <w:p w14:paraId="72A686C1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面積/坪</w:t>
            </w:r>
          </w:p>
        </w:tc>
        <w:tc>
          <w:tcPr>
            <w:tcW w:w="4825" w:type="dxa"/>
            <w:gridSpan w:val="3"/>
          </w:tcPr>
          <w:p w14:paraId="798C7EF7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收費標準</w:t>
            </w:r>
          </w:p>
        </w:tc>
        <w:tc>
          <w:tcPr>
            <w:tcW w:w="1349" w:type="dxa"/>
            <w:vMerge w:val="restart"/>
            <w:vAlign w:val="center"/>
          </w:tcPr>
          <w:p w14:paraId="1DEFCD62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71258" w:rsidRPr="00C43641" w14:paraId="6BAB03C2" w14:textId="77777777" w:rsidTr="0083352B">
        <w:tc>
          <w:tcPr>
            <w:tcW w:w="1555" w:type="dxa"/>
            <w:vMerge/>
          </w:tcPr>
          <w:p w14:paraId="042A735F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14:paraId="6B98B87C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5CEA56FE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使用費</w:t>
            </w:r>
          </w:p>
        </w:tc>
        <w:tc>
          <w:tcPr>
            <w:tcW w:w="1559" w:type="dxa"/>
          </w:tcPr>
          <w:p w14:paraId="2518487C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水電費</w:t>
            </w:r>
          </w:p>
        </w:tc>
        <w:tc>
          <w:tcPr>
            <w:tcW w:w="1423" w:type="dxa"/>
          </w:tcPr>
          <w:p w14:paraId="2FA17A57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保證金</w:t>
            </w:r>
          </w:p>
        </w:tc>
        <w:tc>
          <w:tcPr>
            <w:tcW w:w="1349" w:type="dxa"/>
            <w:vMerge/>
          </w:tcPr>
          <w:p w14:paraId="60DF2568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1258" w:rsidRPr="00C43641" w14:paraId="7CE3BB4A" w14:textId="77777777" w:rsidTr="0083352B">
        <w:tc>
          <w:tcPr>
            <w:tcW w:w="1555" w:type="dxa"/>
            <w:vMerge w:val="restart"/>
            <w:vAlign w:val="center"/>
          </w:tcPr>
          <w:p w14:paraId="1ABC28C8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A區</w:t>
            </w:r>
          </w:p>
        </w:tc>
        <w:tc>
          <w:tcPr>
            <w:tcW w:w="1559" w:type="dxa"/>
            <w:vMerge w:val="restart"/>
            <w:vAlign w:val="center"/>
          </w:tcPr>
          <w:p w14:paraId="3F754B83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約20坪</w:t>
            </w:r>
          </w:p>
        </w:tc>
        <w:tc>
          <w:tcPr>
            <w:tcW w:w="1843" w:type="dxa"/>
          </w:tcPr>
          <w:p w14:paraId="11DEA5AD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25600元/月</w:t>
            </w:r>
          </w:p>
        </w:tc>
        <w:tc>
          <w:tcPr>
            <w:tcW w:w="1559" w:type="dxa"/>
          </w:tcPr>
          <w:p w14:paraId="2586A375" w14:textId="77777777" w:rsidR="00371258" w:rsidRPr="00C43641" w:rsidRDefault="00371258" w:rsidP="0083352B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依實際用量</w:t>
            </w:r>
          </w:p>
        </w:tc>
        <w:tc>
          <w:tcPr>
            <w:tcW w:w="1423" w:type="dxa"/>
          </w:tcPr>
          <w:p w14:paraId="39398F87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25600元</w:t>
            </w:r>
          </w:p>
        </w:tc>
        <w:tc>
          <w:tcPr>
            <w:tcW w:w="1349" w:type="dxa"/>
          </w:tcPr>
          <w:p w14:paraId="70440794" w14:textId="77777777" w:rsidR="00371258" w:rsidRPr="00C43641" w:rsidRDefault="00371258" w:rsidP="008335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1258" w:rsidRPr="00C43641" w14:paraId="68289594" w14:textId="77777777" w:rsidTr="0083352B">
        <w:tc>
          <w:tcPr>
            <w:tcW w:w="1555" w:type="dxa"/>
            <w:vMerge/>
          </w:tcPr>
          <w:p w14:paraId="4794EFE8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14:paraId="37C47205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06570263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/>
                <w:szCs w:val="24"/>
              </w:rPr>
              <w:t>2000</w:t>
            </w:r>
            <w:r w:rsidRPr="00C43641">
              <w:rPr>
                <w:rFonts w:ascii="標楷體" w:eastAsia="標楷體" w:hAnsi="標楷體" w:hint="eastAsia"/>
                <w:szCs w:val="24"/>
              </w:rPr>
              <w:t>元/日</w:t>
            </w:r>
          </w:p>
        </w:tc>
        <w:tc>
          <w:tcPr>
            <w:tcW w:w="1559" w:type="dxa"/>
          </w:tcPr>
          <w:p w14:paraId="530337E7" w14:textId="77777777" w:rsidR="00371258" w:rsidRPr="00C43641" w:rsidRDefault="00371258" w:rsidP="0083352B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</w:tcPr>
          <w:p w14:paraId="3D846BA4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1349" w:type="dxa"/>
          </w:tcPr>
          <w:p w14:paraId="1C223A70" w14:textId="77777777" w:rsidR="00371258" w:rsidRPr="00C43641" w:rsidRDefault="00371258" w:rsidP="008335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1258" w:rsidRPr="00C43641" w14:paraId="1BBF8006" w14:textId="77777777" w:rsidTr="0083352B">
        <w:tc>
          <w:tcPr>
            <w:tcW w:w="1555" w:type="dxa"/>
            <w:vMerge w:val="restart"/>
            <w:vAlign w:val="center"/>
          </w:tcPr>
          <w:p w14:paraId="77FF4620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B區</w:t>
            </w:r>
          </w:p>
        </w:tc>
        <w:tc>
          <w:tcPr>
            <w:tcW w:w="1559" w:type="dxa"/>
            <w:vMerge w:val="restart"/>
            <w:vAlign w:val="center"/>
          </w:tcPr>
          <w:p w14:paraId="17322107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約5坪</w:t>
            </w:r>
          </w:p>
        </w:tc>
        <w:tc>
          <w:tcPr>
            <w:tcW w:w="1843" w:type="dxa"/>
          </w:tcPr>
          <w:p w14:paraId="7929D67E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5</w:t>
            </w:r>
            <w:r w:rsidRPr="00C43641">
              <w:rPr>
                <w:rFonts w:ascii="標楷體" w:eastAsia="標楷體" w:hAnsi="標楷體"/>
                <w:szCs w:val="24"/>
              </w:rPr>
              <w:t>,</w:t>
            </w:r>
            <w:r w:rsidRPr="00C43641">
              <w:rPr>
                <w:rFonts w:ascii="標楷體" w:eastAsia="標楷體" w:hAnsi="標楷體" w:hint="eastAsia"/>
                <w:szCs w:val="24"/>
              </w:rPr>
              <w:t>20</w:t>
            </w:r>
            <w:r w:rsidRPr="00C43641">
              <w:rPr>
                <w:rFonts w:ascii="標楷體" w:eastAsia="標楷體" w:hAnsi="標楷體"/>
                <w:szCs w:val="24"/>
              </w:rPr>
              <w:t>0</w:t>
            </w:r>
            <w:r w:rsidRPr="00C43641">
              <w:rPr>
                <w:rFonts w:ascii="標楷體" w:eastAsia="標楷體" w:hAnsi="標楷體" w:hint="eastAsia"/>
                <w:szCs w:val="24"/>
              </w:rPr>
              <w:t>元/月</w:t>
            </w:r>
          </w:p>
        </w:tc>
        <w:tc>
          <w:tcPr>
            <w:tcW w:w="1559" w:type="dxa"/>
          </w:tcPr>
          <w:p w14:paraId="55168E84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依實際用量</w:t>
            </w:r>
          </w:p>
        </w:tc>
        <w:tc>
          <w:tcPr>
            <w:tcW w:w="1423" w:type="dxa"/>
          </w:tcPr>
          <w:p w14:paraId="5D6649C6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5</w:t>
            </w:r>
            <w:r w:rsidRPr="00C43641">
              <w:rPr>
                <w:rFonts w:ascii="標楷體" w:eastAsia="標楷體" w:hAnsi="標楷體"/>
                <w:szCs w:val="24"/>
              </w:rPr>
              <w:t>,</w:t>
            </w:r>
            <w:r w:rsidRPr="00C43641"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  <w:tc>
          <w:tcPr>
            <w:tcW w:w="1349" w:type="dxa"/>
          </w:tcPr>
          <w:p w14:paraId="38291961" w14:textId="77777777" w:rsidR="00371258" w:rsidRPr="00C43641" w:rsidRDefault="00371258" w:rsidP="008335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1258" w:rsidRPr="00C43641" w14:paraId="0930CCE6" w14:textId="77777777" w:rsidTr="0083352B">
        <w:tc>
          <w:tcPr>
            <w:tcW w:w="1555" w:type="dxa"/>
            <w:vMerge/>
          </w:tcPr>
          <w:p w14:paraId="1C9F1B3B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14:paraId="1EE470FD" w14:textId="77777777" w:rsidR="00371258" w:rsidRPr="00C43641" w:rsidRDefault="00371258" w:rsidP="0083352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3CCF697C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50</w:t>
            </w:r>
            <w:r w:rsidRPr="00C43641">
              <w:rPr>
                <w:rFonts w:ascii="標楷體" w:eastAsia="標楷體" w:hAnsi="標楷體"/>
                <w:szCs w:val="24"/>
              </w:rPr>
              <w:t>0</w:t>
            </w:r>
            <w:r w:rsidRPr="00C43641">
              <w:rPr>
                <w:rFonts w:ascii="標楷體" w:eastAsia="標楷體" w:hAnsi="標楷體" w:hint="eastAsia"/>
                <w:szCs w:val="24"/>
              </w:rPr>
              <w:t>元/日</w:t>
            </w:r>
          </w:p>
        </w:tc>
        <w:tc>
          <w:tcPr>
            <w:tcW w:w="1559" w:type="dxa"/>
          </w:tcPr>
          <w:p w14:paraId="7C0E9023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</w:tcPr>
          <w:p w14:paraId="55BC839A" w14:textId="77777777" w:rsidR="00371258" w:rsidRPr="00C43641" w:rsidRDefault="00371258" w:rsidP="0083352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349" w:type="dxa"/>
          </w:tcPr>
          <w:p w14:paraId="3C119292" w14:textId="77777777" w:rsidR="00371258" w:rsidRPr="00C43641" w:rsidRDefault="00371258" w:rsidP="008335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1258" w:rsidRPr="00C43641" w14:paraId="2A3595F3" w14:textId="77777777" w:rsidTr="0083352B">
        <w:tc>
          <w:tcPr>
            <w:tcW w:w="9288" w:type="dxa"/>
            <w:gridSpan w:val="6"/>
          </w:tcPr>
          <w:p w14:paraId="30314F93" w14:textId="77777777" w:rsidR="00371258" w:rsidRPr="00C43641" w:rsidRDefault="00371258" w:rsidP="0083352B">
            <w:p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14:paraId="6EC680D5" w14:textId="77777777" w:rsidR="00371258" w:rsidRDefault="00371258" w:rsidP="0083352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展售區總數：A區：1攤；B區：18攤</w:t>
            </w:r>
          </w:p>
          <w:p w14:paraId="504961B1" w14:textId="77777777" w:rsidR="00371258" w:rsidRPr="00C43641" w:rsidRDefault="00371258" w:rsidP="0083352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C43641">
              <w:rPr>
                <w:rFonts w:ascii="標楷體" w:eastAsia="標楷體" w:hAnsi="標楷體" w:hint="eastAsia"/>
                <w:szCs w:val="24"/>
              </w:rPr>
              <w:t>公開招標委託民間經營管理</w:t>
            </w:r>
            <w:r>
              <w:rPr>
                <w:rFonts w:ascii="標楷體" w:eastAsia="標楷體" w:hAnsi="標楷體" w:hint="eastAsia"/>
                <w:szCs w:val="24"/>
              </w:rPr>
              <w:t>者，不適用之。</w:t>
            </w:r>
          </w:p>
        </w:tc>
      </w:tr>
    </w:tbl>
    <w:p w14:paraId="64C64C2A" w14:textId="77777777" w:rsidR="00371258" w:rsidRPr="00C43641" w:rsidRDefault="00371258" w:rsidP="00371258">
      <w:pPr>
        <w:rPr>
          <w:rFonts w:ascii="標楷體" w:eastAsia="標楷體" w:hAnsi="標楷體"/>
          <w:szCs w:val="24"/>
        </w:rPr>
      </w:pPr>
    </w:p>
    <w:sectPr w:rsidR="00371258" w:rsidRPr="00C43641" w:rsidSect="00C436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5678" w14:textId="77777777" w:rsidR="00916B9B" w:rsidRDefault="00916B9B" w:rsidP="009E45C2">
      <w:r>
        <w:separator/>
      </w:r>
    </w:p>
  </w:endnote>
  <w:endnote w:type="continuationSeparator" w:id="0">
    <w:p w14:paraId="0794A8C4" w14:textId="77777777" w:rsidR="00916B9B" w:rsidRDefault="00916B9B" w:rsidP="009E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FD77" w14:textId="77777777" w:rsidR="00916B9B" w:rsidRDefault="00916B9B" w:rsidP="009E45C2">
      <w:r>
        <w:separator/>
      </w:r>
    </w:p>
  </w:footnote>
  <w:footnote w:type="continuationSeparator" w:id="0">
    <w:p w14:paraId="5234F98E" w14:textId="77777777" w:rsidR="00916B9B" w:rsidRDefault="00916B9B" w:rsidP="009E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1669"/>
    <w:multiLevelType w:val="hybridMultilevel"/>
    <w:tmpl w:val="F11C4D4E"/>
    <w:lvl w:ilvl="0" w:tplc="5BBCA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B574BE"/>
    <w:multiLevelType w:val="hybridMultilevel"/>
    <w:tmpl w:val="C5A00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41"/>
    <w:rsid w:val="00296E09"/>
    <w:rsid w:val="002C22B1"/>
    <w:rsid w:val="00371258"/>
    <w:rsid w:val="008E5D01"/>
    <w:rsid w:val="00916B9B"/>
    <w:rsid w:val="009E45C2"/>
    <w:rsid w:val="00AA2759"/>
    <w:rsid w:val="00C43641"/>
    <w:rsid w:val="00DB3D32"/>
    <w:rsid w:val="00E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A3B25"/>
  <w15:chartTrackingRefBased/>
  <w15:docId w15:val="{62AE8567-9F12-423B-933C-F9AE8AE7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45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4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45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2021-12-06T06:06:00Z</dcterms:created>
  <dcterms:modified xsi:type="dcterms:W3CDTF">2021-12-06T06:06:00Z</dcterms:modified>
</cp:coreProperties>
</file>