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jc w:val="center"/>
        <w:rPr/>
      </w:pPr>
      <w:r>
        <w:rPr>
          <w:rStyle w:val="Style14"/>
          <w:rFonts w:ascii="標楷體" w:hAnsi="標楷體" w:eastAsia="標楷體"/>
          <w:b/>
          <w:sz w:val="32"/>
          <w:szCs w:val="32"/>
        </w:rPr>
        <w:t>越區申辦小船</w:t>
      </w:r>
      <w:r>
        <w:rPr>
          <w:rStyle w:val="Style14"/>
          <w:rFonts w:eastAsia="標楷體" w:ascii="標楷體" w:hAnsi="標楷體"/>
          <w:b/>
          <w:sz w:val="32"/>
          <w:szCs w:val="32"/>
        </w:rPr>
        <w:t>/</w:t>
      </w:r>
      <w:r>
        <w:rPr>
          <w:rStyle w:val="Style14"/>
          <w:rFonts w:ascii="標楷體" w:hAnsi="標楷體" w:eastAsia="標楷體"/>
          <w:b/>
          <w:sz w:val="32"/>
          <w:szCs w:val="32"/>
        </w:rPr>
        <w:t>遊艇註冊事項變更作業手冊</w:t>
      </w:r>
    </w:p>
    <w:p>
      <w:pPr>
        <w:pStyle w:val="Style17"/>
        <w:rPr/>
      </w:pPr>
      <w:r>
        <w:rPr/>
      </w:r>
    </w:p>
    <w:p>
      <w:pPr>
        <w:pStyle w:val="Style17"/>
        <w:suppressAutoHyphens w:val="true"/>
        <w:spacing w:lineRule="exact" w:line="500"/>
        <w:ind w:left="567" w:right="0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一、總噸位</w:t>
      </w:r>
      <w:r>
        <w:rPr>
          <w:rFonts w:ascii="標楷體" w:hAnsi="標楷體" w:eastAsia="標楷體"/>
          <w:color w:val="000000"/>
          <w:sz w:val="28"/>
          <w:szCs w:val="28"/>
        </w:rPr>
        <w:t>未滿</w:t>
      </w:r>
      <w:r>
        <w:rPr>
          <w:rFonts w:eastAsia="標楷體" w:ascii="標楷體" w:hAnsi="標楷體"/>
          <w:color w:val="000000"/>
          <w:sz w:val="28"/>
          <w:szCs w:val="28"/>
        </w:rPr>
        <w:t>20</w:t>
      </w:r>
      <w:r>
        <w:rPr>
          <w:rFonts w:ascii="標楷體" w:hAnsi="標楷體" w:eastAsia="標楷體"/>
          <w:color w:val="000000"/>
          <w:sz w:val="28"/>
          <w:szCs w:val="28"/>
        </w:rPr>
        <w:t>之</w:t>
      </w:r>
      <w:r>
        <w:rPr>
          <w:rFonts w:ascii="標楷體" w:hAnsi="標楷體" w:eastAsia="標楷體"/>
          <w:sz w:val="28"/>
          <w:szCs w:val="28"/>
        </w:rPr>
        <w:t>小船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遊艇辦理註冊事項變更，自</w:t>
      </w:r>
      <w:r>
        <w:rPr>
          <w:rFonts w:eastAsia="標楷體" w:ascii="標楷體" w:hAnsi="標楷體"/>
          <w:sz w:val="28"/>
          <w:szCs w:val="28"/>
        </w:rPr>
        <w:t>110</w:t>
      </w:r>
      <w:r>
        <w:rPr>
          <w:rFonts w:ascii="標楷體" w:hAnsi="標楷體" w:eastAsia="標楷體"/>
          <w:sz w:val="28"/>
          <w:szCs w:val="28"/>
        </w:rPr>
        <w:t>年</w:t>
      </w:r>
      <w:r>
        <w:rPr>
          <w:rFonts w:eastAsia="標楷體" w:ascii="標楷體" w:hAnsi="標楷體"/>
          <w:sz w:val="28"/>
          <w:szCs w:val="28"/>
        </w:rPr>
        <w:t>9</w:t>
      </w:r>
      <w:r>
        <w:rPr>
          <w:rFonts w:ascii="標楷體" w:hAnsi="標楷體" w:eastAsia="標楷體"/>
          <w:sz w:val="28"/>
          <w:szCs w:val="28"/>
        </w:rPr>
        <w:t>月</w:t>
      </w:r>
      <w:r>
        <w:rPr>
          <w:rFonts w:eastAsia="標楷體" w:ascii="標楷體" w:hAnsi="標楷體"/>
          <w:sz w:val="28"/>
          <w:szCs w:val="28"/>
        </w:rPr>
        <w:t>30</w:t>
      </w:r>
      <w:r>
        <w:rPr>
          <w:rFonts w:ascii="標楷體" w:hAnsi="標楷體" w:eastAsia="標楷體"/>
          <w:sz w:val="28"/>
          <w:szCs w:val="28"/>
        </w:rPr>
        <w:t>日起得向本局任一航務中心、航港科、辦公室臨櫃申請，開放申辦之項目如下：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（一）所有人之戶籍及通訊地址變更申辦。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（二）船名變更申辦。</w:t>
      </w:r>
    </w:p>
    <w:p>
      <w:pPr>
        <w:pStyle w:val="Style17"/>
        <w:suppressAutoHyphens w:val="true"/>
        <w:spacing w:lineRule="exact" w:line="500"/>
        <w:ind w:left="794" w:right="0" w:hanging="794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（三）申請遺失補發</w:t>
      </w:r>
      <w:r>
        <w:rPr>
          <w:rFonts w:ascii="標楷體" w:hAnsi="標楷體" w:eastAsia="標楷體"/>
          <w:color w:val="000000"/>
          <w:sz w:val="28"/>
          <w:szCs w:val="28"/>
        </w:rPr>
        <w:t>小船執照</w:t>
      </w:r>
      <w:r>
        <w:rPr>
          <w:rFonts w:eastAsia="標楷體" w:ascii="標楷體" w:hAnsi="標楷體"/>
          <w:color w:val="000000"/>
          <w:sz w:val="28"/>
          <w:szCs w:val="28"/>
        </w:rPr>
        <w:t>/</w:t>
      </w:r>
      <w:r>
        <w:rPr>
          <w:rFonts w:ascii="標楷體" w:hAnsi="標楷體" w:eastAsia="標楷體"/>
          <w:color w:val="000000"/>
          <w:sz w:val="28"/>
          <w:szCs w:val="28"/>
        </w:rPr>
        <w:t>遊艇證書</w:t>
      </w:r>
      <w:r>
        <w:rPr>
          <w:rFonts w:ascii="標楷體" w:hAnsi="標楷體" w:eastAsia="標楷體"/>
          <w:sz w:val="28"/>
          <w:szCs w:val="28"/>
        </w:rPr>
        <w:t>。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不含辦理檢查中之小船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遊艇</w:t>
      </w:r>
      <w:r>
        <w:rPr>
          <w:rFonts w:eastAsia="標楷體" w:ascii="標楷體" w:hAnsi="標楷體"/>
          <w:sz w:val="28"/>
          <w:szCs w:val="28"/>
        </w:rPr>
        <w:t xml:space="preserve">)     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（四）申請換發</w:t>
      </w:r>
      <w:r>
        <w:rPr>
          <w:rFonts w:ascii="標楷體" w:hAnsi="標楷體" w:eastAsia="標楷體"/>
          <w:color w:val="000000"/>
          <w:sz w:val="28"/>
          <w:szCs w:val="28"/>
        </w:rPr>
        <w:t>小船執照</w:t>
      </w:r>
      <w:r>
        <w:rPr>
          <w:rFonts w:eastAsia="標楷體" w:ascii="標楷體" w:hAnsi="標楷體"/>
          <w:color w:val="000000"/>
          <w:sz w:val="28"/>
          <w:szCs w:val="28"/>
        </w:rPr>
        <w:t>/</w:t>
      </w:r>
      <w:r>
        <w:rPr>
          <w:rFonts w:ascii="標楷體" w:hAnsi="標楷體" w:eastAsia="標楷體"/>
          <w:color w:val="000000"/>
          <w:sz w:val="28"/>
          <w:szCs w:val="28"/>
        </w:rPr>
        <w:t>遊艇證書。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因污損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（五）更正註冊事項申辦。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 xml:space="preserve">以姓名、出生日期、國民身分證統一編 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  </w:t>
      </w:r>
      <w:r>
        <w:rPr>
          <w:rFonts w:ascii="標楷體" w:hAnsi="標楷體" w:eastAsia="標楷體"/>
          <w:sz w:val="28"/>
          <w:szCs w:val="28"/>
        </w:rPr>
        <w:t>號、住址或門牌等錯誤，經戶政機關更正有案者為限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（六）小船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遊艇因買賣、繼承及贈與所有權移轉變更申辦。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二、針對以下情形暫不開放越區註冊及變更事項申辦：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（一）小船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遊艇轉籍、註銷船籍申辦。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（二）有動產擔保及查封扣押之小船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遊艇。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（三）有逾期檢查之小船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遊艇。</w:t>
      </w:r>
    </w:p>
    <w:p>
      <w:pPr>
        <w:pStyle w:val="Style17"/>
        <w:tabs>
          <w:tab w:val="clear" w:pos="480"/>
        </w:tabs>
        <w:spacing w:lineRule="exact" w:line="500"/>
        <w:ind w:left="-142" w:right="0" w:firstLine="1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（四）停航及限制航行中之小船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遊艇。</w:t>
      </w:r>
    </w:p>
    <w:p>
      <w:pPr>
        <w:pStyle w:val="Style17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  <w:r>
        <w:br w:type="page"/>
      </w:r>
    </w:p>
    <w:p>
      <w:pPr>
        <w:pStyle w:val="Style17"/>
        <w:spacing w:lineRule="exact" w:line="400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  </w:t>
      </w:r>
      <w:r>
        <w:rPr>
          <w:rFonts w:ascii="標楷體" w:hAnsi="標楷體" w:eastAsia="標楷體"/>
          <w:sz w:val="36"/>
          <w:szCs w:val="36"/>
        </w:rPr>
        <w:t>越區申辦小船</w:t>
      </w:r>
      <w:r>
        <w:rPr>
          <w:rFonts w:eastAsia="標楷體" w:ascii="標楷體" w:hAnsi="標楷體"/>
          <w:sz w:val="36"/>
          <w:szCs w:val="36"/>
        </w:rPr>
        <w:t>/</w:t>
      </w:r>
      <w:r>
        <w:rPr>
          <w:rFonts w:ascii="標楷體" w:hAnsi="標楷體" w:eastAsia="標楷體"/>
          <w:sz w:val="36"/>
          <w:szCs w:val="36"/>
        </w:rPr>
        <w:t>遊艇註冊事項變更流程圖</w:t>
      </w:r>
    </w:p>
    <w:p>
      <w:pPr>
        <w:pStyle w:val="Style17"/>
        <w:tabs>
          <w:tab w:val="clear" w:pos="480"/>
        </w:tabs>
        <w:spacing w:lineRule="exact" w:line="400"/>
        <w:ind w:left="-142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2176145</wp:posOffset>
                </wp:positionH>
                <wp:positionV relativeFrom="paragraph">
                  <wp:posOffset>2871470</wp:posOffset>
                </wp:positionV>
                <wp:extent cx="1684655" cy="361950"/>
                <wp:effectExtent l="0" t="0" r="0" b="0"/>
                <wp:wrapNone/>
                <wp:docPr id="1" name="圓角矩形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80" cy="36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35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96935" y="21600"/>
                              </a:lnTo>
                              <a:lnTo>
                                <a:pt x="100535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 xml:space="preserve"> 總收文收件掛號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12" fillcolor="#c6dbf3" stroked="t" style="position:absolute;margin-left:171.35pt;margin-top:226.1pt;width:132.55pt;height:28.4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 xml:space="preserve"> 總收文收件掛號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2152015</wp:posOffset>
                </wp:positionH>
                <wp:positionV relativeFrom="paragraph">
                  <wp:posOffset>3546475</wp:posOffset>
                </wp:positionV>
                <wp:extent cx="1733550" cy="636270"/>
                <wp:effectExtent l="0" t="0" r="0" b="0"/>
                <wp:wrapNone/>
                <wp:docPr id="2" name="圓角矩形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040" cy="63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850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55250" y="21600"/>
                              </a:lnTo>
                              <a:lnTo>
                                <a:pt x="5885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spacing w:lineRule="exact" w:line="38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登錄船舶管理系統</w:t>
                            </w:r>
                          </w:p>
                          <w:p>
                            <w:pPr>
                              <w:bidi w:val="0"/>
                              <w:spacing w:lineRule="exact" w:line="380"/>
                              <w:ind w:left="0" w:right="0" w:firstLine="56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繕制底稿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14" fillcolor="#c6dbf3" stroked="t" style="position:absolute;margin-left:169.45pt;margin-top:279.25pt;width:136.4pt;height:50pt">
                <v:textbox>
                  <w:txbxContent>
                    <w:p>
                      <w:pPr>
                        <w:bidi w:val="0"/>
                        <w:spacing w:lineRule="exact" w:line="380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登錄船舶管理系統</w:t>
                      </w:r>
                    </w:p>
                    <w:p>
                      <w:pPr>
                        <w:bidi w:val="0"/>
                        <w:spacing w:lineRule="exact" w:line="380"/>
                        <w:ind w:left="0" w:right="0" w:firstLine="560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繕制底稿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2095500</wp:posOffset>
                </wp:positionH>
                <wp:positionV relativeFrom="paragraph">
                  <wp:posOffset>4429125</wp:posOffset>
                </wp:positionV>
                <wp:extent cx="1845945" cy="594995"/>
                <wp:effectExtent l="0" t="0" r="0" b="0"/>
                <wp:wrapNone/>
                <wp:docPr id="3" name="菱形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60" cy="594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013" h="21600">
                              <a:moveTo>
                                <a:pt x="0" y="10800"/>
                              </a:moveTo>
                              <a:lnTo>
                                <a:pt x="33507" y="0"/>
                              </a:lnTo>
                              <a:lnTo>
                                <a:pt x="67013" y="10800"/>
                              </a:lnTo>
                              <a:lnTo>
                                <a:pt x="33507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科長複核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菱形 18" fillcolor="#c6dbf3" stroked="t" style="position:absolute;margin-left:165pt;margin-top:348.75pt;width:145.25pt;height:46.75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科長複核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2078355</wp:posOffset>
                </wp:positionH>
                <wp:positionV relativeFrom="paragraph">
                  <wp:posOffset>5216525</wp:posOffset>
                </wp:positionV>
                <wp:extent cx="1880235" cy="563245"/>
                <wp:effectExtent l="0" t="0" r="0" b="0"/>
                <wp:wrapNone/>
                <wp:docPr id="4" name="菱形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560" cy="56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2106" h="21600">
                              <a:moveTo>
                                <a:pt x="0" y="10800"/>
                              </a:moveTo>
                              <a:lnTo>
                                <a:pt x="36053" y="0"/>
                              </a:lnTo>
                              <a:lnTo>
                                <a:pt x="72106" y="10800"/>
                              </a:lnTo>
                              <a:lnTo>
                                <a:pt x="36053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  <w:color w:val="000000"/>
                              </w:rPr>
                              <w:t>主任核定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菱形 19" fillcolor="#c6dbf3" stroked="t" style="position:absolute;margin-left:163.65pt;margin-top:410.75pt;width:147.95pt;height:44.25pt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  <w:color w:val="000000"/>
                        </w:rPr>
                        <w:t>主任核定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2176145</wp:posOffset>
                </wp:positionH>
                <wp:positionV relativeFrom="paragraph">
                  <wp:posOffset>6059805</wp:posOffset>
                </wp:positionV>
                <wp:extent cx="1684655" cy="361950"/>
                <wp:effectExtent l="0" t="0" r="0" b="0"/>
                <wp:wrapNone/>
                <wp:docPr id="5" name="圓角矩形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80" cy="36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35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96935" y="21600"/>
                              </a:lnTo>
                              <a:lnTo>
                                <a:pt x="100535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 xml:space="preserve">   列印證書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20" fillcolor="#c6dbf3" stroked="t" style="position:absolute;margin-left:171.35pt;margin-top:477.15pt;width:132.55pt;height:28.4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 xml:space="preserve">   列印證書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2176145</wp:posOffset>
                </wp:positionH>
                <wp:positionV relativeFrom="paragraph">
                  <wp:posOffset>6757035</wp:posOffset>
                </wp:positionV>
                <wp:extent cx="1684655" cy="361950"/>
                <wp:effectExtent l="0" t="0" r="0" b="0"/>
                <wp:wrapNone/>
                <wp:docPr id="6" name="圓角矩形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80" cy="36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35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96935" y="21600"/>
                              </a:lnTo>
                              <a:lnTo>
                                <a:pt x="100535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 xml:space="preserve">  發文通知領證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21" fillcolor="#c6dbf3" stroked="t" style="position:absolute;margin-left:171.35pt;margin-top:532.05pt;width:132.55pt;height:28.4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 xml:space="preserve">  發文通知領證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1778635</wp:posOffset>
                </wp:positionH>
                <wp:positionV relativeFrom="paragraph">
                  <wp:posOffset>7454265</wp:posOffset>
                </wp:positionV>
                <wp:extent cx="2415540" cy="711835"/>
                <wp:effectExtent l="0" t="0" r="0" b="0"/>
                <wp:wrapNone/>
                <wp:docPr id="7" name="圓角矩形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880" cy="711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3297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69697" y="21600"/>
                              </a:lnTo>
                              <a:lnTo>
                                <a:pt x="73297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spacing w:lineRule="exact" w:line="38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申請文件歸檔於申辦航務中心，掃描檔由船籍港保存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22" fillcolor="#c6dbf3" stroked="t" style="position:absolute;margin-left:140.05pt;margin-top:586.95pt;width:190.1pt;height:55.95pt">
                <v:textbox>
                  <w:txbxContent>
                    <w:p>
                      <w:pPr>
                        <w:bidi w:val="0"/>
                        <w:spacing w:lineRule="exact" w:line="380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申請文件歸檔於申辦航務中心，掃描檔由船籍港保存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4786630</wp:posOffset>
                </wp:positionH>
                <wp:positionV relativeFrom="paragraph">
                  <wp:posOffset>6623050</wp:posOffset>
                </wp:positionV>
                <wp:extent cx="1150620" cy="668655"/>
                <wp:effectExtent l="0" t="0" r="0" b="0"/>
                <wp:wrapNone/>
                <wp:docPr id="8" name="圓角矩形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840" cy="66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169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33569" y="21600"/>
                              </a:lnTo>
                              <a:lnTo>
                                <a:pt x="37169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spacing w:lineRule="exact" w:line="38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副知船籍港</w:t>
                            </w:r>
                          </w:p>
                          <w:p>
                            <w:pPr>
                              <w:bidi w:val="0"/>
                              <w:spacing w:lineRule="exact" w:line="380"/>
                              <w:ind w:left="0" w:right="0" w:firstLine="1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航務中心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23" fillcolor="#c6dbf3" stroked="t" style="position:absolute;margin-left:376.9pt;margin-top:521.5pt;width:90.5pt;height:52.55pt">
                <v:textbox>
                  <w:txbxContent>
                    <w:p>
                      <w:pPr>
                        <w:bidi w:val="0"/>
                        <w:spacing w:lineRule="exact" w:line="380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副知船籍港</w:t>
                      </w:r>
                    </w:p>
                    <w:p>
                      <w:pPr>
                        <w:bidi w:val="0"/>
                        <w:spacing w:lineRule="exact" w:line="380"/>
                        <w:ind w:left="0" w:right="0" w:firstLine="140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航務中心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4496435</wp:posOffset>
                </wp:positionH>
                <wp:positionV relativeFrom="paragraph">
                  <wp:posOffset>830580</wp:posOffset>
                </wp:positionV>
                <wp:extent cx="1136015" cy="361950"/>
                <wp:effectExtent l="0" t="0" r="0" b="0"/>
                <wp:wrapNone/>
                <wp:docPr id="9" name="圓角矩形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440" cy="36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794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64194" y="21600"/>
                              </a:lnTo>
                              <a:lnTo>
                                <a:pt x="67794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通知補正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24" fillcolor="#c6dbf3" stroked="t" style="position:absolute;margin-left:354.05pt;margin-top:65.4pt;width:89.35pt;height:28.4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通知補正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-330200</wp:posOffset>
                </wp:positionH>
                <wp:positionV relativeFrom="paragraph">
                  <wp:posOffset>516255</wp:posOffset>
                </wp:positionV>
                <wp:extent cx="1857375" cy="1623060"/>
                <wp:effectExtent l="0" t="0" r="0" b="0"/>
                <wp:wrapNone/>
                <wp:docPr id="10" name="圓角矩形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880" cy="162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718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21118" y="21600"/>
                              </a:lnTo>
                              <a:lnTo>
                                <a:pt x="24718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一、申請書</w:t>
                            </w:r>
                          </w:p>
                          <w:p>
                            <w:pPr>
                              <w:bidi w:val="0"/>
                              <w:ind w:left="624" w:right="0" w:hanging="679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二、原</w:t>
                            </w: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  <w:color w:val="000000"/>
                              </w:rPr>
                              <w:t>小船執照/遊艇證書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三、身分證明文件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四、印鑑證明</w:t>
                            </w:r>
                          </w:p>
                          <w:p>
                            <w:pPr>
                              <w:bidi w:val="0"/>
                              <w:ind w:left="624" w:right="0" w:hanging="624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五、註冊、變更原因證明文件</w:t>
                            </w:r>
                          </w:p>
                        </w:txbxContent>
                      </wps:txbx>
                      <wps:bodyPr l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25" fillcolor="#c6dbf3" stroked="t" style="position:absolute;margin-left:-26pt;margin-top:40.65pt;width:146.15pt;height:127.7pt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一、申請書</w:t>
                      </w:r>
                    </w:p>
                    <w:p>
                      <w:pPr>
                        <w:bidi w:val="0"/>
                        <w:ind w:left="624" w:right="0" w:hanging="679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二、原</w:t>
                      </w: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  <w:color w:val="000000"/>
                        </w:rPr>
                        <w:t>小船執照/遊艇證書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三、身分證明文件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四、印鑑證明</w:t>
                      </w:r>
                    </w:p>
                    <w:p>
                      <w:pPr>
                        <w:bidi w:val="0"/>
                        <w:ind w:left="624" w:right="0" w:hanging="624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五、註冊、變更原因證明文件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3013710</wp:posOffset>
                </wp:positionH>
                <wp:positionV relativeFrom="paragraph">
                  <wp:posOffset>4911725</wp:posOffset>
                </wp:positionV>
                <wp:extent cx="10160" cy="313055"/>
                <wp:effectExtent l="0" t="0" r="0" b="0"/>
                <wp:wrapNone/>
                <wp:docPr id="11" name="直線單箭頭接點 30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10080" cy="31284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直線單箭頭接點 30" stroked="t" style="position:absolute;margin-left:237.3pt;margin-top:386.75pt;width:0.7pt;height:24.6pt;flip:x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3014345</wp:posOffset>
                </wp:positionH>
                <wp:positionV relativeFrom="paragraph">
                  <wp:posOffset>6444615</wp:posOffset>
                </wp:positionV>
                <wp:extent cx="8890" cy="313055"/>
                <wp:effectExtent l="0" t="0" r="0" b="0"/>
                <wp:wrapNone/>
                <wp:docPr id="12" name="直線單箭頭接點 33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8640" cy="31284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33" stroked="t" style="position:absolute;margin-left:237.35pt;margin-top:507.45pt;width:0.55pt;height:24.6pt;flip:x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3013710</wp:posOffset>
                </wp:positionH>
                <wp:positionV relativeFrom="paragraph">
                  <wp:posOffset>7141845</wp:posOffset>
                </wp:positionV>
                <wp:extent cx="9525" cy="313055"/>
                <wp:effectExtent l="0" t="0" r="0" b="0"/>
                <wp:wrapNone/>
                <wp:docPr id="13" name="直線單箭頭接點 34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2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9360" cy="31284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34" stroked="t" style="position:absolute;margin-left:237.3pt;margin-top:562.35pt;width:0.65pt;height:24.6pt;flip:x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3013710</wp:posOffset>
                </wp:positionH>
                <wp:positionV relativeFrom="paragraph">
                  <wp:posOffset>3236595</wp:posOffset>
                </wp:positionV>
                <wp:extent cx="10160" cy="313055"/>
                <wp:effectExtent l="0" t="0" r="0" b="0"/>
                <wp:wrapNone/>
                <wp:docPr id="14" name="直線單箭頭接點 36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3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10080" cy="31248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36" stroked="t" style="position:absolute;margin-left:237.3pt;margin-top:254.85pt;width:0.7pt;height:24.55pt;flip:x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3014345</wp:posOffset>
                </wp:positionH>
                <wp:positionV relativeFrom="paragraph">
                  <wp:posOffset>1852930</wp:posOffset>
                </wp:positionV>
                <wp:extent cx="8890" cy="313055"/>
                <wp:effectExtent l="0" t="0" r="0" b="0"/>
                <wp:wrapNone/>
                <wp:docPr id="15" name="直線單箭頭接點 37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4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8640" cy="31284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37" stroked="t" style="position:absolute;margin-left:237.35pt;margin-top:145.9pt;width:0.55pt;height:24.6pt;flip:x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3013710</wp:posOffset>
                </wp:positionH>
                <wp:positionV relativeFrom="paragraph">
                  <wp:posOffset>1174115</wp:posOffset>
                </wp:positionV>
                <wp:extent cx="10160" cy="314960"/>
                <wp:effectExtent l="0" t="0" r="0" b="0"/>
                <wp:wrapNone/>
                <wp:docPr id="16" name="直線單箭頭接點 38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5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10080" cy="315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38" stroked="t" style="position:absolute;margin-left:237.3pt;margin-top:92.45pt;width:0.7pt;height:24.75pt;flip:x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3013710</wp:posOffset>
                </wp:positionH>
                <wp:positionV relativeFrom="paragraph">
                  <wp:posOffset>4154805</wp:posOffset>
                </wp:positionV>
                <wp:extent cx="10160" cy="313055"/>
                <wp:effectExtent l="0" t="0" r="0" b="0"/>
                <wp:wrapNone/>
                <wp:docPr id="17" name="直線單箭頭接點 40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6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10080" cy="31284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40" stroked="t" style="position:absolute;margin-left:237.3pt;margin-top:327.15pt;width:0.7pt;height:24.6pt;flip:x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3013710</wp:posOffset>
                </wp:positionH>
                <wp:positionV relativeFrom="paragraph">
                  <wp:posOffset>5746115</wp:posOffset>
                </wp:positionV>
                <wp:extent cx="10160" cy="314325"/>
                <wp:effectExtent l="0" t="0" r="0" b="0"/>
                <wp:wrapNone/>
                <wp:docPr id="18" name="直線單箭頭接點 43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7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10080" cy="31428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43" stroked="t" style="position:absolute;margin-left:237.3pt;margin-top:452.45pt;width:0.7pt;height:24.7pt;flip:x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1547495</wp:posOffset>
                </wp:positionH>
                <wp:positionV relativeFrom="paragraph">
                  <wp:posOffset>969645</wp:posOffset>
                </wp:positionV>
                <wp:extent cx="644525" cy="635"/>
                <wp:effectExtent l="0" t="0" r="0" b="0"/>
                <wp:wrapNone/>
                <wp:docPr id="19" name="直線單箭頭接點 46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8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644040" cy="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46" stroked="t" style="position:absolute;margin-left:121.85pt;margin-top:76.35pt;width:50.65pt;height:0pt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3830320</wp:posOffset>
                </wp:positionH>
                <wp:positionV relativeFrom="paragraph">
                  <wp:posOffset>978535</wp:posOffset>
                </wp:positionV>
                <wp:extent cx="646430" cy="635"/>
                <wp:effectExtent l="0" t="0" r="0" b="0"/>
                <wp:wrapNone/>
                <wp:docPr id="20" name="直線單箭頭接點 48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9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646200" cy="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48" stroked="t" style="position:absolute;margin-left:301.6pt;margin-top:77.05pt;width:50.85pt;height:0pt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3873500</wp:posOffset>
                </wp:positionH>
                <wp:positionV relativeFrom="paragraph">
                  <wp:posOffset>6945630</wp:posOffset>
                </wp:positionV>
                <wp:extent cx="897890" cy="635"/>
                <wp:effectExtent l="0" t="0" r="0" b="0"/>
                <wp:wrapNone/>
                <wp:docPr id="21" name="直線單箭頭接點 51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897480" cy="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51" stroked="t" style="position:absolute;margin-left:305pt;margin-top:546.9pt;width:70.6pt;height:0pt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2199005</wp:posOffset>
                </wp:positionH>
                <wp:positionV relativeFrom="paragraph">
                  <wp:posOffset>777875</wp:posOffset>
                </wp:positionV>
                <wp:extent cx="1638935" cy="383540"/>
                <wp:effectExtent l="0" t="0" r="0" b="0"/>
                <wp:wrapNone/>
                <wp:docPr id="22" name="圓角矩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38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2301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88701" y="21600"/>
                              </a:lnTo>
                              <a:lnTo>
                                <a:pt x="92301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ind w:left="283" w:right="0" w:hanging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檢具相關文件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4" fillcolor="#c6dbf3" stroked="t" style="position:absolute;margin-left:173.15pt;margin-top:61.25pt;width:128.95pt;height:30.1pt">
                <v:textbox>
                  <w:txbxContent>
                    <w:p>
                      <w:pPr>
                        <w:bidi w:val="0"/>
                        <w:ind w:left="283" w:right="0" w:hanging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檢具相關文件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2173605</wp:posOffset>
                </wp:positionH>
                <wp:positionV relativeFrom="paragraph">
                  <wp:posOffset>1494155</wp:posOffset>
                </wp:positionV>
                <wp:extent cx="1690370" cy="361950"/>
                <wp:effectExtent l="0" t="0" r="0" b="0"/>
                <wp:wrapNone/>
                <wp:docPr id="23" name="圓角矩形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40" cy="36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876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97276" y="21600"/>
                              </a:lnTo>
                              <a:lnTo>
                                <a:pt x="100876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ind w:left="624" w:right="0" w:hanging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審核文件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6" fillcolor="#c6dbf3" stroked="t" style="position:absolute;margin-left:171.15pt;margin-top:117.65pt;width:133pt;height:28.4pt">
                <v:textbox>
                  <w:txbxContent>
                    <w:p>
                      <w:pPr>
                        <w:bidi w:val="0"/>
                        <w:ind w:left="624" w:right="0" w:hanging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審核文件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2199005</wp:posOffset>
                </wp:positionH>
                <wp:positionV relativeFrom="paragraph">
                  <wp:posOffset>2173605</wp:posOffset>
                </wp:positionV>
                <wp:extent cx="1638935" cy="361950"/>
                <wp:effectExtent l="0" t="0" r="0" b="0"/>
                <wp:wrapNone/>
                <wp:docPr id="24" name="圓角矩形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36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7806" h="21600">
                              <a:moveTo>
                                <a:pt x="3600" y="0"/>
                              </a:moveTo>
                              <a:lnTo>
                                <a:pt x="0" y="18000"/>
                              </a:lnTo>
                              <a:lnTo>
                                <a:pt x="94206" y="21600"/>
                              </a:lnTo>
                              <a:lnTo>
                                <a:pt x="97806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bf3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ind w:left="283" w:right="0" w:hanging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標楷體" w:hAnsi="標楷體" w:eastAsia="標楷體"/>
                              </w:rPr>
                              <w:t>繳納航政規費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圓角矩形 9" fillcolor="#c6dbf3" stroked="t" style="position:absolute;margin-left:173.15pt;margin-top:171.15pt;width:128.95pt;height:28.4pt">
                <v:textbox>
                  <w:txbxContent>
                    <w:p>
                      <w:pPr>
                        <w:bidi w:val="0"/>
                        <w:ind w:left="283" w:right="0" w:hanging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標楷體" w:hAnsi="標楷體" w:eastAsia="標楷體"/>
                        </w:rPr>
                        <w:t>繳納航政規費</w:t>
                      </w:r>
                    </w:p>
                  </w:txbxContent>
                </v:textbox>
                <w10:wrap type="square"/>
                <v:fill o:detectmouseclick="t" type="solid" color2="#39240c"/>
                <v:stroke color="#41719c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3014345</wp:posOffset>
                </wp:positionH>
                <wp:positionV relativeFrom="paragraph">
                  <wp:posOffset>2536190</wp:posOffset>
                </wp:positionV>
                <wp:extent cx="8890" cy="313055"/>
                <wp:effectExtent l="0" t="0" r="0" b="0"/>
                <wp:wrapNone/>
                <wp:docPr id="25" name="直線單箭頭接點 11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1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8640" cy="31284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單箭頭接點 11" stroked="t" style="position:absolute;margin-left:237.35pt;margin-top:199.7pt;width:0.55pt;height:24.6pt;flip:x" type="shapetype_32">
                <v:stroke color="#5b9bd5" weight="6480" endarrow="block" endarrowwidth="medium" endarrowlength="medium" joinstyle="miter" endcap="flat"/>
                <v:fill o:detectmouseclick="t" on="false"/>
              </v:shape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3174365</wp:posOffset>
                </wp:positionH>
                <wp:positionV relativeFrom="paragraph">
                  <wp:posOffset>1189355</wp:posOffset>
                </wp:positionV>
                <wp:extent cx="374015" cy="304165"/>
                <wp:effectExtent l="0" t="0" r="0" b="0"/>
                <wp:wrapNone/>
                <wp:docPr id="26" name="文字方塊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3041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7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9.45pt;height:23.95pt;mso-wrap-distance-left:0pt;mso-wrap-distance-right:0pt;mso-wrap-distance-top:0pt;mso-wrap-distance-bottom:0pt;margin-top:93.65pt;mso-position-vertical-relative:text;margin-left:249.95pt;mso-position-horizontal-relative:text">
                <v:textbox>
                  <w:txbxContent>
                    <w:p>
                      <w:pPr>
                        <w:pStyle w:val="Style17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3928745</wp:posOffset>
                </wp:positionH>
                <wp:positionV relativeFrom="paragraph">
                  <wp:posOffset>610870</wp:posOffset>
                </wp:positionV>
                <wp:extent cx="376555" cy="291465"/>
                <wp:effectExtent l="0" t="0" r="0" b="0"/>
                <wp:wrapNone/>
                <wp:docPr id="27" name="文字方塊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914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7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9.65pt;height:22.95pt;mso-wrap-distance-left:0pt;mso-wrap-distance-right:0pt;mso-wrap-distance-top:0pt;mso-wrap-distance-bottom:0pt;margin-top:48.1pt;mso-position-vertical-relative:text;margin-left:309.35pt;mso-position-horizontal-relative:text">
                <v:textbox>
                  <w:txbxContent>
                    <w:p>
                      <w:pPr>
                        <w:pStyle w:val="Style17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3817620</wp:posOffset>
                </wp:positionH>
                <wp:positionV relativeFrom="paragraph">
                  <wp:posOffset>6558280</wp:posOffset>
                </wp:positionV>
                <wp:extent cx="920115" cy="323850"/>
                <wp:effectExtent l="0" t="0" r="0" b="0"/>
                <wp:wrapNone/>
                <wp:docPr id="28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3238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7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  <w:t>更改船名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45pt;height:25.5pt;mso-wrap-distance-left:0pt;mso-wrap-distance-right:0pt;mso-wrap-distance-top:0pt;mso-wrap-distance-bottom:0pt;margin-top:516.4pt;mso-position-vertical-relative:text;margin-left:300.6pt;mso-position-horizontal-relative:text">
                <v:textbox>
                  <w:txbxContent>
                    <w:p>
                      <w:pPr>
                        <w:pStyle w:val="Style17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  <w:t>更改船名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83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exact" w:line="28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8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外框內容"/>
    <w:basedOn w:val="Normal"/>
    <w:qFormat/>
    <w:pPr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LibreOffice/6.4.0.3$Windows_X86_64 LibreOffice_project/b0a288ab3d2d4774cb44b62f04d5d28733ac6df8</Application>
  <Pages>2</Pages>
  <Words>368</Words>
  <CharactersWithSpaces>386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2021-09-11T09:39:00Z</dcterms:created>
  <dc:creator>李俊昌</dc:creator>
  <dc:description/>
  <dc:language>zh-TW</dc:language>
  <cp:lastModifiedBy/>
  <dcterms:modified xsi:type="dcterms:W3CDTF">2021-09-22T16:37:02Z</dcterms:modified>
  <cp:revision>19</cp:revision>
  <dc:subject/>
  <dc:title/>
</cp:coreProperties>
</file>