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15" w:type="dxa"/>
        <w:tblBorders>
          <w:top w:val="single" w:sz="12" w:space="0" w:color="C2DCF5"/>
          <w:left w:val="single" w:sz="12" w:space="0" w:color="C2DCF5"/>
          <w:bottom w:val="single" w:sz="12" w:space="0" w:color="C2DCF5"/>
          <w:right w:val="single" w:sz="12" w:space="0" w:color="C2DCF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6666"/>
      </w:tblGrid>
      <w:tr w:rsidR="00CC0E9B" w:rsidRPr="00CC0E9B" w:rsidTr="00CC0E9B">
        <w:trPr>
          <w:trHeight w:val="600"/>
          <w:tblCellSpacing w:w="15" w:type="dxa"/>
          <w:jc w:val="center"/>
        </w:trPr>
        <w:tc>
          <w:tcPr>
            <w:tcW w:w="0" w:type="auto"/>
            <w:gridSpan w:val="2"/>
            <w:shd w:val="clear" w:color="auto" w:fill="4A3C8C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 w:val="18"/>
                <w:szCs w:val="18"/>
              </w:rPr>
            </w:pPr>
            <w:r w:rsidRPr="00CC0E9B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機關徵才項目明細</w:t>
            </w:r>
            <w:r w:rsidRPr="00CC0E9B">
              <w:rPr>
                <w:rFonts w:ascii="新細明體" w:eastAsia="新細明體" w:hAnsi="新細明體" w:cs="新細明體"/>
                <w:color w:val="FFFFFF"/>
                <w:kern w:val="0"/>
                <w:sz w:val="18"/>
                <w:szCs w:val="18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徵才機關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82482D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臺東縣</w:t>
            </w:r>
            <w:r w:rsidR="0082482D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達仁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鄉公所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人員區分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約僱人員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官職等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約僱</w:t>
            </w:r>
            <w:r w:rsidR="00797C74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5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等</w:t>
            </w:r>
            <w:r w:rsidR="00FA2744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280</w:t>
            </w:r>
            <w:r w:rsidR="00FA2744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薪點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職稱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約僱人員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職系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名額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1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性別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不拘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工作地點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95-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臺東縣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有效期間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0772A2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1</w:t>
            </w:r>
            <w:r w:rsidR="000772A2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0/</w:t>
            </w:r>
            <w:r w:rsidR="0082482D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/</w:t>
            </w:r>
            <w:r w:rsidR="000772A2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4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~1</w:t>
            </w:r>
            <w:r w:rsidR="000772A2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0/</w:t>
            </w:r>
            <w:r w:rsidR="0082482D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/</w:t>
            </w:r>
            <w:r w:rsidR="000772A2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15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資格條件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811071" w:rsidP="000772A2">
            <w:pPr>
              <w:numPr>
                <w:ilvl w:val="0"/>
                <w:numId w:val="2"/>
              </w:numPr>
              <w:spacing w:line="0" w:lineRule="atLeast"/>
              <w:ind w:rightChars="50" w:right="120"/>
              <w:jc w:val="both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811071">
              <w:rPr>
                <w:rFonts w:asciiTheme="minorEastAsia" w:hAnsiTheme="minorEastAsia" w:hint="eastAsia"/>
              </w:rPr>
              <w:t>高中畢業以上學歷，並具有與擬任工作性質相當之訓練六個月以上或二年以上之經驗者</w:t>
            </w:r>
            <w:r w:rsidR="000772A2">
              <w:rPr>
                <w:rFonts w:asciiTheme="minorEastAsia" w:hAnsiTheme="minorEastAsia" w:hint="eastAsia"/>
              </w:rPr>
              <w:t>，</w:t>
            </w:r>
            <w:r w:rsidRPr="00811071">
              <w:rPr>
                <w:rFonts w:asciiTheme="minorEastAsia" w:hAnsiTheme="minorEastAsia" w:hint="eastAsia"/>
                <w:szCs w:val="24"/>
              </w:rPr>
              <w:t>需具備丙級以上用電設備技術士證照</w:t>
            </w:r>
            <w:r w:rsidR="000772A2">
              <w:rPr>
                <w:rFonts w:asciiTheme="minorEastAsia" w:hAnsiTheme="minorEastAsia" w:hint="eastAsia"/>
                <w:szCs w:val="24"/>
              </w:rPr>
              <w:t>，</w:t>
            </w:r>
            <w:r w:rsidR="000772A2" w:rsidRPr="00811071">
              <w:rPr>
                <w:rFonts w:asciiTheme="minorEastAsia" w:hAnsiTheme="minorEastAsia" w:hint="eastAsia"/>
              </w:rPr>
              <w:t>品性端正、</w:t>
            </w:r>
            <w:r w:rsidR="000772A2">
              <w:rPr>
                <w:rFonts w:asciiTheme="minorEastAsia" w:hAnsiTheme="minorEastAsia" w:hint="eastAsia"/>
              </w:rPr>
              <w:t>無不良紀錄，體力足以勝任指派工作者</w:t>
            </w:r>
            <w:r w:rsidRPr="00811071">
              <w:rPr>
                <w:rFonts w:asciiTheme="minorEastAsia" w:hAnsiTheme="minorEastAsia" w:hint="eastAsia"/>
                <w:szCs w:val="24"/>
              </w:rPr>
              <w:t>。2</w:t>
            </w:r>
            <w:r w:rsidR="00CC0E9B" w:rsidRPr="00811071">
              <w:rPr>
                <w:rFonts w:asciiTheme="minorEastAsia" w:hAnsiTheme="minorEastAsia" w:cs="Arial"/>
                <w:color w:val="000000"/>
                <w:spacing w:val="20"/>
                <w:kern w:val="0"/>
                <w:szCs w:val="24"/>
              </w:rPr>
              <w:t>.具中華民國國籍，未具雙重或多重國籍，且無公務人員任用法第26條、第28條、公務人員陞遷法第12條或臺灣地區與大陸地區人民關係條例第21條，不得任用為公務人員之情事者；且無公職人員利益衝突迴避法應迴避任用情事。</w:t>
            </w:r>
            <w:r w:rsidR="005F6DB6">
              <w:rPr>
                <w:rFonts w:asciiTheme="minorEastAsia" w:hAnsiTheme="minorEastAsia" w:cs="Arial" w:hint="eastAsia"/>
                <w:color w:val="000000"/>
                <w:spacing w:val="20"/>
                <w:kern w:val="0"/>
                <w:szCs w:val="24"/>
              </w:rPr>
              <w:t>3</w:t>
            </w:r>
            <w:r w:rsidR="00CC0E9B" w:rsidRPr="00811071">
              <w:rPr>
                <w:rFonts w:asciiTheme="minorEastAsia" w:hAnsiTheme="minorEastAsia" w:cs="Arial"/>
                <w:color w:val="000000"/>
                <w:spacing w:val="20"/>
                <w:kern w:val="0"/>
                <w:szCs w:val="24"/>
              </w:rPr>
              <w:t xml:space="preserve">.具公務機關約僱人員、臨時人員或相關工作經驗者尤佳。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工作項目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811071" w:rsidP="00811071">
            <w:pPr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811071">
              <w:rPr>
                <w:rFonts w:asciiTheme="minorEastAsia" w:hAnsiTheme="minorEastAsia" w:hint="eastAsia"/>
                <w:szCs w:val="24"/>
              </w:rPr>
              <w:t>辦理全鄉路燈查報修護作業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811071">
              <w:rPr>
                <w:rFonts w:asciiTheme="minorEastAsia" w:hAnsiTheme="minorEastAsia" w:hint="eastAsia"/>
                <w:szCs w:val="24"/>
              </w:rPr>
              <w:t>路燈管理文書處理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811071">
              <w:rPr>
                <w:rFonts w:asciiTheme="minorEastAsia" w:hAnsiTheme="minorEastAsia" w:hint="eastAsia"/>
                <w:szCs w:val="24"/>
              </w:rPr>
              <w:t>其他與上述工作相當之職務工作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  <w:r w:rsidRPr="00811071">
              <w:rPr>
                <w:rFonts w:asciiTheme="minorEastAsia" w:hAnsiTheme="minorEastAsia" w:hint="eastAsia"/>
                <w:szCs w:val="24"/>
              </w:rPr>
              <w:t>2.其他臨時交辦事項。</w:t>
            </w:r>
            <w:r w:rsidR="00CC0E9B"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工作地址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82482D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臺東縣</w:t>
            </w:r>
            <w:r w:rsidR="0082482D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達仁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鄉公所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(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臺東縣</w:t>
            </w:r>
            <w:r w:rsidR="0082482D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達仁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鄉</w:t>
            </w:r>
            <w:r w:rsidR="0082482D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安朔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村</w:t>
            </w:r>
            <w:r w:rsidR="0082482D" w:rsidRPr="0082482D">
              <w:t>安朔村復興路</w:t>
            </w:r>
            <w:r w:rsidR="0082482D">
              <w:rPr>
                <w:rFonts w:hint="eastAsia"/>
              </w:rPr>
              <w:t>9</w:t>
            </w:r>
            <w:r w:rsidR="0082482D" w:rsidRPr="0082482D">
              <w:t>鄰</w:t>
            </w:r>
            <w:r w:rsidR="0082482D">
              <w:rPr>
                <w:rFonts w:hint="eastAsia"/>
              </w:rPr>
              <w:t>14</w:t>
            </w:r>
            <w:r w:rsidR="0082482D" w:rsidRPr="0082482D">
              <w:t>號</w:t>
            </w:r>
            <w:r w:rsidRPr="0082482D">
              <w:rPr>
                <w:rFonts w:ascii="Arial" w:eastAsia="新細明體" w:hAnsi="Arial" w:cs="Arial"/>
                <w:spacing w:val="20"/>
                <w:kern w:val="0"/>
                <w:szCs w:val="24"/>
              </w:rPr>
              <w:t xml:space="preserve">) </w:t>
            </w:r>
          </w:p>
        </w:tc>
      </w:tr>
      <w:tr w:rsidR="00CC0E9B" w:rsidRPr="00CC0E9B" w:rsidTr="00811071">
        <w:trPr>
          <w:tblCellSpacing w:w="15" w:type="dxa"/>
          <w:jc w:val="center"/>
        </w:trPr>
        <w:tc>
          <w:tcPr>
            <w:tcW w:w="0" w:type="auto"/>
            <w:shd w:val="clear" w:color="auto" w:fill="E7E7FF"/>
            <w:noWrap/>
            <w:vAlign w:val="center"/>
            <w:hideMark/>
          </w:tcPr>
          <w:p w:rsidR="00CC0E9B" w:rsidRPr="00CC0E9B" w:rsidRDefault="00CC0E9B" w:rsidP="00CC0E9B">
            <w:pPr>
              <w:widowControl/>
              <w:spacing w:line="0" w:lineRule="atLeast"/>
              <w:jc w:val="right"/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聯絡方式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br/>
              <w:t>(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>含檢具文件</w:t>
            </w:r>
            <w:r w:rsidRPr="00CC0E9B">
              <w:rPr>
                <w:rFonts w:ascii="Arial" w:eastAsia="新細明體" w:hAnsi="Arial" w:cs="Arial"/>
                <w:color w:val="4A3C8C"/>
                <w:spacing w:val="20"/>
                <w:kern w:val="0"/>
                <w:szCs w:val="24"/>
              </w:rPr>
              <w:t xml:space="preserve">) </w:t>
            </w:r>
          </w:p>
        </w:tc>
        <w:tc>
          <w:tcPr>
            <w:tcW w:w="6621" w:type="dxa"/>
            <w:shd w:val="clear" w:color="auto" w:fill="FFFFFF"/>
            <w:vAlign w:val="center"/>
            <w:hideMark/>
          </w:tcPr>
          <w:p w:rsidR="00CC0E9B" w:rsidRPr="00CC0E9B" w:rsidRDefault="00CC0E9B" w:rsidP="000772A2">
            <w:pPr>
              <w:widowControl/>
              <w:spacing w:line="0" w:lineRule="atLeast"/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</w:pP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一、受理期限及方式：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1</w:t>
            </w:r>
            <w:r w:rsidR="000772A2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0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年</w:t>
            </w:r>
            <w:r w:rsidR="0082482D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月</w:t>
            </w:r>
            <w:r w:rsidR="000772A2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15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日前採通訊報名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(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郵戳為憑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)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或親自送件方式皆可</w:t>
            </w:r>
            <w:r w:rsidR="00797C74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(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請彌封後於右上角註明「應徵</w:t>
            </w:r>
            <w:r w:rsidR="00811071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財經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課約僱人員」</w:t>
            </w:r>
            <w:r w:rsidR="00797C74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)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，逾期恕不受理。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二、應備證件：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1.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公務人員履歷表</w:t>
            </w:r>
            <w:r w:rsidR="00797C74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(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含照片、自傳，末頁請簽名蓋章</w:t>
            </w:r>
            <w:r w:rsidR="00797C74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)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。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2.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最高學歷證書影本。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3.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相關經歷及專業訓練、證照等證件影本裝訂成冊。三、僱用期間</w:t>
            </w:r>
            <w:r w:rsidR="00E26D04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至</w:t>
            </w:r>
            <w:r w:rsidR="00F25A1B">
              <w:rPr>
                <w:rFonts w:ascii="Arial" w:hAnsi="Arial" w:cs="Arial"/>
                <w:color w:val="000000"/>
                <w:spacing w:val="20"/>
              </w:rPr>
              <w:t>1</w:t>
            </w:r>
            <w:r w:rsidR="000772A2">
              <w:rPr>
                <w:rFonts w:ascii="Arial" w:hAnsi="Arial" w:cs="Arial" w:hint="eastAsia"/>
                <w:color w:val="000000"/>
                <w:spacing w:val="20"/>
              </w:rPr>
              <w:t>10</w:t>
            </w:r>
            <w:r w:rsidR="00811071">
              <w:rPr>
                <w:rFonts w:ascii="Arial" w:hAnsi="Arial" w:cs="Arial" w:hint="eastAsia"/>
                <w:color w:val="000000"/>
                <w:spacing w:val="20"/>
              </w:rPr>
              <w:t>年</w:t>
            </w:r>
            <w:r w:rsidR="00811071">
              <w:rPr>
                <w:rFonts w:ascii="Arial" w:hAnsi="Arial" w:cs="Arial" w:hint="eastAsia"/>
                <w:color w:val="000000"/>
                <w:spacing w:val="20"/>
              </w:rPr>
              <w:t>12</w:t>
            </w:r>
            <w:r w:rsidR="00811071">
              <w:rPr>
                <w:rFonts w:ascii="Arial" w:hAnsi="Arial" w:cs="Arial" w:hint="eastAsia"/>
                <w:color w:val="000000"/>
                <w:spacing w:val="20"/>
              </w:rPr>
              <w:t>月</w:t>
            </w:r>
            <w:r w:rsidR="00811071">
              <w:rPr>
                <w:rFonts w:ascii="Arial" w:hAnsi="Arial" w:cs="Arial" w:hint="eastAsia"/>
                <w:color w:val="000000"/>
                <w:spacing w:val="20"/>
              </w:rPr>
              <w:t>31</w:t>
            </w:r>
            <w:r w:rsidR="00811071">
              <w:rPr>
                <w:rFonts w:ascii="Arial" w:hAnsi="Arial" w:cs="Arial" w:hint="eastAsia"/>
                <w:color w:val="000000"/>
                <w:spacing w:val="20"/>
              </w:rPr>
              <w:t>日</w:t>
            </w:r>
            <w:r w:rsidR="00F25A1B">
              <w:rPr>
                <w:rFonts w:ascii="Arial" w:hAnsi="Arial" w:cs="Arial"/>
                <w:color w:val="000000"/>
                <w:spacing w:val="20"/>
              </w:rPr>
              <w:t>。</w:t>
            </w:r>
            <w:bookmarkStart w:id="0" w:name="_GoBack"/>
            <w:bookmarkEnd w:id="0"/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四、本次甄選職缺視需要擇定是否辦理面試，辦理面試時，將對符合資格者另行通知面試時間及地點，如未到或不克參加者視同放棄。五、參加應徵者之書面資料審查結果、參加面試結果或甄選後未錄取者，恕均不另行通知，所有參加應甄者所繳證件原則概不退還，惟未獲通知面試或未獲錄取之應徵者，如需返還書面應徵資料時，可檢附回郵信封俾利郵寄；如未附回郵信封者，則視同不需退還證件。六、寄送地址：臺東縣</w:t>
            </w:r>
            <w:r w:rsidR="00BA549C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達仁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鄉公所人事室收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(</w:t>
            </w:r>
            <w:r w:rsidR="00BA549C"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臺東縣</w:t>
            </w:r>
            <w:r w:rsidR="00BA549C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達仁</w:t>
            </w:r>
            <w:r w:rsidR="00BA549C"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鄉</w:t>
            </w:r>
            <w:r w:rsidR="00BA549C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安朔</w:t>
            </w:r>
            <w:r w:rsidR="00BA549C"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村</w:t>
            </w:r>
            <w:r w:rsidR="00BA549C" w:rsidRPr="0082482D">
              <w:t>復興路</w:t>
            </w:r>
            <w:r w:rsidR="00BA549C">
              <w:rPr>
                <w:rFonts w:hint="eastAsia"/>
              </w:rPr>
              <w:t>9</w:t>
            </w:r>
            <w:r w:rsidR="00BA549C" w:rsidRPr="0082482D">
              <w:t>鄰</w:t>
            </w:r>
            <w:r w:rsidR="00BA549C">
              <w:rPr>
                <w:rFonts w:hint="eastAsia"/>
              </w:rPr>
              <w:t>14</w:t>
            </w:r>
            <w:r w:rsidR="00BA549C" w:rsidRPr="0082482D">
              <w:t>號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），聯絡電話：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(089)7</w:t>
            </w:r>
            <w:r w:rsidR="00BA549C">
              <w:rPr>
                <w:rFonts w:ascii="Arial" w:eastAsia="新細明體" w:hAnsi="Arial" w:cs="Arial" w:hint="eastAsia"/>
                <w:color w:val="000000"/>
                <w:spacing w:val="20"/>
                <w:kern w:val="0"/>
                <w:szCs w:val="24"/>
              </w:rPr>
              <w:t>02249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分機</w:t>
            </w:r>
            <w:r w:rsidR="00BA549C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612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>。</w:t>
            </w:r>
            <w:r w:rsidRPr="00CC0E9B">
              <w:rPr>
                <w:rFonts w:ascii="Arial" w:eastAsia="新細明體" w:hAnsi="Arial" w:cs="Arial"/>
                <w:color w:val="000000"/>
                <w:spacing w:val="20"/>
                <w:kern w:val="0"/>
                <w:szCs w:val="24"/>
              </w:rPr>
              <w:t xml:space="preserve"> </w:t>
            </w:r>
          </w:p>
        </w:tc>
      </w:tr>
    </w:tbl>
    <w:p w:rsidR="0011731F" w:rsidRPr="00CC0E9B" w:rsidRDefault="0011731F"/>
    <w:sectPr w:rsidR="0011731F" w:rsidRPr="00CC0E9B" w:rsidSect="00811071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4A" w:rsidRDefault="0000794A" w:rsidP="00797C74">
      <w:r>
        <w:separator/>
      </w:r>
    </w:p>
  </w:endnote>
  <w:endnote w:type="continuationSeparator" w:id="0">
    <w:p w:rsidR="0000794A" w:rsidRDefault="0000794A" w:rsidP="0079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4A" w:rsidRDefault="0000794A" w:rsidP="00797C74">
      <w:r>
        <w:separator/>
      </w:r>
    </w:p>
  </w:footnote>
  <w:footnote w:type="continuationSeparator" w:id="0">
    <w:p w:rsidR="0000794A" w:rsidRDefault="0000794A" w:rsidP="00797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238D"/>
    <w:multiLevelType w:val="hybridMultilevel"/>
    <w:tmpl w:val="9EEE8772"/>
    <w:lvl w:ilvl="0" w:tplc="BB729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4D2F2F"/>
    <w:multiLevelType w:val="hybridMultilevel"/>
    <w:tmpl w:val="15F23B76"/>
    <w:lvl w:ilvl="0" w:tplc="91E2F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E0E584E"/>
    <w:multiLevelType w:val="hybridMultilevel"/>
    <w:tmpl w:val="2616A64A"/>
    <w:lvl w:ilvl="0" w:tplc="D0D4C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E9B"/>
    <w:rsid w:val="0000794A"/>
    <w:rsid w:val="000772A2"/>
    <w:rsid w:val="000903CD"/>
    <w:rsid w:val="0011731F"/>
    <w:rsid w:val="00182871"/>
    <w:rsid w:val="002055C6"/>
    <w:rsid w:val="00245ABC"/>
    <w:rsid w:val="003140BB"/>
    <w:rsid w:val="003C0819"/>
    <w:rsid w:val="004E1055"/>
    <w:rsid w:val="00516C51"/>
    <w:rsid w:val="005F6DB6"/>
    <w:rsid w:val="00797C74"/>
    <w:rsid w:val="007C365C"/>
    <w:rsid w:val="00811071"/>
    <w:rsid w:val="0082482D"/>
    <w:rsid w:val="008F0EA6"/>
    <w:rsid w:val="00B772BA"/>
    <w:rsid w:val="00BA549C"/>
    <w:rsid w:val="00C4042D"/>
    <w:rsid w:val="00C81BE9"/>
    <w:rsid w:val="00CC0E9B"/>
    <w:rsid w:val="00D023AF"/>
    <w:rsid w:val="00D03636"/>
    <w:rsid w:val="00DE7753"/>
    <w:rsid w:val="00E26D04"/>
    <w:rsid w:val="00E545F7"/>
    <w:rsid w:val="00E63FFC"/>
    <w:rsid w:val="00F25A1B"/>
    <w:rsid w:val="00F35640"/>
    <w:rsid w:val="00F45A59"/>
    <w:rsid w:val="00F54FD8"/>
    <w:rsid w:val="00FA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C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C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C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C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DBA</cp:lastModifiedBy>
  <cp:revision>7</cp:revision>
  <cp:lastPrinted>2018-01-17T06:16:00Z</cp:lastPrinted>
  <dcterms:created xsi:type="dcterms:W3CDTF">2018-01-17T06:16:00Z</dcterms:created>
  <dcterms:modified xsi:type="dcterms:W3CDTF">2020-12-31T15:50:00Z</dcterms:modified>
</cp:coreProperties>
</file>